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A355D" w14:textId="77777777" w:rsidR="00B62578" w:rsidRDefault="00560B7C">
      <w:pPr>
        <w:pStyle w:val="Heading1"/>
        <w:spacing w:before="64"/>
        <w:ind w:left="118"/>
      </w:pPr>
      <w:bookmarkStart w:id="0" w:name="Schedule_1_-_Definitions_of_Contract"/>
      <w:bookmarkEnd w:id="0"/>
      <w:r>
        <w:t>Schedule 1 - Definitions of Contract</w:t>
      </w:r>
    </w:p>
    <w:p w14:paraId="6B7E0DFE" w14:textId="77777777" w:rsidR="00B62578" w:rsidRDefault="00B62578">
      <w:pPr>
        <w:pStyle w:val="BodyText"/>
        <w:spacing w:before="1"/>
        <w:rPr>
          <w:b/>
        </w:rPr>
      </w:pPr>
    </w:p>
    <w:p w14:paraId="5DEBC7FA" w14:textId="77777777" w:rsidR="0018120B" w:rsidRDefault="0018120B">
      <w:pPr>
        <w:pStyle w:val="BodyText"/>
        <w:tabs>
          <w:tab w:val="left" w:pos="3238"/>
        </w:tabs>
        <w:ind w:left="3238" w:right="198" w:hanging="3121"/>
        <w:rPr>
          <w:b/>
        </w:rPr>
      </w:pPr>
    </w:p>
    <w:p w14:paraId="3963A1A8"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3E3D69B9" w14:textId="77777777" w:rsidR="00B62578" w:rsidRDefault="00B62578">
      <w:pPr>
        <w:pStyle w:val="BodyText"/>
      </w:pPr>
    </w:p>
    <w:p w14:paraId="550DA0D1" w14:textId="77777777"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06DF5E20" w14:textId="77777777" w:rsidR="00B62578" w:rsidRDefault="00B62578">
      <w:pPr>
        <w:pStyle w:val="BodyText"/>
        <w:spacing w:before="8"/>
        <w:rPr>
          <w:sz w:val="19"/>
        </w:rPr>
      </w:pPr>
    </w:p>
    <w:p w14:paraId="422AB031"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7AB614F9" w14:textId="18484739"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For the purposes of clause 26. a. the Authority Representative shall be </w:t>
      </w:r>
      <w:hyperlink r:id="rId12" w:history="1">
        <w:r w:rsidRPr="00507C26">
          <w:rPr>
            <w:rStyle w:val="Hyperlink"/>
          </w:rPr>
          <w:t>IRMProcurementSupport@babcockinternational.com</w:t>
        </w:r>
      </w:hyperlink>
    </w:p>
    <w:p w14:paraId="364F981B" w14:textId="77777777" w:rsidR="00B62578" w:rsidRDefault="00B62578">
      <w:pPr>
        <w:pStyle w:val="BodyText"/>
        <w:spacing w:before="8"/>
        <w:rPr>
          <w:sz w:val="19"/>
        </w:rPr>
      </w:pPr>
    </w:p>
    <w:p w14:paraId="268B2332"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42D1F168" w14:textId="77777777" w:rsidR="00B62578" w:rsidRDefault="00B62578">
      <w:pPr>
        <w:pStyle w:val="BodyText"/>
        <w:spacing w:before="8"/>
        <w:rPr>
          <w:sz w:val="19"/>
        </w:rPr>
      </w:pPr>
    </w:p>
    <w:p w14:paraId="0B26FE1F"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71EFAED8"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13138E88"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704FA6D5"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14:paraId="3AC038C2"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7B4E3C38"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03693712" w14:textId="77777777" w:rsidR="00B62578" w:rsidRDefault="00B62578">
      <w:pPr>
        <w:pStyle w:val="BodyText"/>
        <w:spacing w:before="9"/>
        <w:rPr>
          <w:sz w:val="19"/>
        </w:rPr>
      </w:pPr>
    </w:p>
    <w:p w14:paraId="7672516D"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14:paraId="1AAAC307" w14:textId="77777777" w:rsidR="00B62578" w:rsidRDefault="00B62578">
      <w:pPr>
        <w:pStyle w:val="BodyText"/>
        <w:spacing w:before="2"/>
        <w:rPr>
          <w:sz w:val="19"/>
        </w:rPr>
      </w:pPr>
    </w:p>
    <w:p w14:paraId="2408A3E9"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7A84D63E" w14:textId="77777777" w:rsidR="00B62578" w:rsidRDefault="00560B7C">
      <w:pPr>
        <w:pStyle w:val="BodyText"/>
        <w:spacing w:before="3"/>
        <w:ind w:left="3237"/>
      </w:pPr>
      <w:r>
        <w:t>Stan 81-041 (Part 1)</w:t>
      </w:r>
    </w:p>
    <w:p w14:paraId="551BF5FE" w14:textId="77777777" w:rsidR="00B62578" w:rsidRDefault="00B62578">
      <w:pPr>
        <w:pStyle w:val="BodyText"/>
        <w:spacing w:before="10"/>
        <w:rPr>
          <w:sz w:val="19"/>
        </w:rPr>
      </w:pPr>
    </w:p>
    <w:p w14:paraId="2CB8F9A6"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4F4E301E" w14:textId="77777777" w:rsidR="00B62578" w:rsidRDefault="00B62578">
      <w:pPr>
        <w:pStyle w:val="BodyText"/>
        <w:spacing w:before="10"/>
        <w:rPr>
          <w:sz w:val="19"/>
        </w:rPr>
      </w:pPr>
    </w:p>
    <w:p w14:paraId="0598CE70"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52344281" w14:textId="77777777" w:rsidR="00B62578" w:rsidRDefault="00B62578">
      <w:pPr>
        <w:pStyle w:val="BodyText"/>
        <w:spacing w:before="1"/>
      </w:pPr>
    </w:p>
    <w:p w14:paraId="39E821F6" w14:textId="77777777"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196B9EB4" w14:textId="77777777" w:rsidR="00B62578" w:rsidRDefault="00B62578">
      <w:pPr>
        <w:pStyle w:val="BodyText"/>
        <w:spacing w:before="4"/>
        <w:rPr>
          <w:sz w:val="19"/>
        </w:rPr>
      </w:pPr>
    </w:p>
    <w:p w14:paraId="50B42C0B" w14:textId="079CD4C2"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
    <w:p w14:paraId="2B0A74DE" w14:textId="77777777" w:rsidR="00B62578" w:rsidRDefault="00B62578">
      <w:pPr>
        <w:pStyle w:val="BodyText"/>
        <w:spacing w:before="7"/>
        <w:rPr>
          <w:sz w:val="19"/>
        </w:rPr>
      </w:pPr>
    </w:p>
    <w:p w14:paraId="4B323E71" w14:textId="77777777" w:rsidR="00B62578" w:rsidRDefault="00560B7C">
      <w:pPr>
        <w:pStyle w:val="BodyText"/>
        <w:tabs>
          <w:tab w:val="left" w:pos="3237"/>
        </w:tabs>
        <w:ind w:left="3237" w:right="236" w:hanging="3120"/>
      </w:pPr>
      <w:r>
        <w:rPr>
          <w:b/>
        </w:rPr>
        <w:t>Contract</w:t>
      </w:r>
      <w:r>
        <w:rPr>
          <w:b/>
          <w:spacing w:val="-3"/>
        </w:rPr>
        <w:t xml:space="preserve"> </w:t>
      </w:r>
      <w:r>
        <w:rPr>
          <w:b/>
        </w:rPr>
        <w:t>Price</w:t>
      </w:r>
      <w:r>
        <w:rPr>
          <w:b/>
        </w:rPr>
        <w:tab/>
      </w:r>
      <w:r>
        <w:t xml:space="preserve">means the amount set out in Schedule 2 (Schedule of </w:t>
      </w:r>
      <w:r>
        <w:lastRenderedPageBreak/>
        <w:t>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61924E10" w14:textId="77777777" w:rsidR="00B62578" w:rsidRDefault="00B62578">
      <w:pPr>
        <w:sectPr w:rsidR="00B62578">
          <w:headerReference w:type="even" r:id="rId13"/>
          <w:headerReference w:type="default" r:id="rId14"/>
          <w:footerReference w:type="even" r:id="rId15"/>
          <w:footerReference w:type="default" r:id="rId16"/>
          <w:headerReference w:type="first" r:id="rId17"/>
          <w:footerReference w:type="first" r:id="rId18"/>
          <w:type w:val="continuous"/>
          <w:pgSz w:w="11910" w:h="16850"/>
          <w:pgMar w:top="640" w:right="1300" w:bottom="280" w:left="1300" w:header="720" w:footer="720" w:gutter="0"/>
          <w:cols w:space="720"/>
        </w:sectPr>
      </w:pPr>
    </w:p>
    <w:p w14:paraId="44C9B3EC" w14:textId="77777777" w:rsidR="00B62578" w:rsidRDefault="00560B7C">
      <w:pPr>
        <w:pStyle w:val="BodyText"/>
        <w:tabs>
          <w:tab w:val="left" w:pos="3238"/>
        </w:tabs>
        <w:spacing w:before="75"/>
        <w:ind w:left="3238" w:right="119" w:hanging="3121"/>
      </w:pPr>
      <w:r>
        <w:rPr>
          <w:b/>
        </w:rPr>
        <w:lastRenderedPageBreak/>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09084519" w14:textId="77777777" w:rsidR="00B62578" w:rsidRDefault="00B62578">
      <w:pPr>
        <w:pStyle w:val="BodyText"/>
        <w:spacing w:before="11"/>
        <w:rPr>
          <w:sz w:val="19"/>
        </w:rPr>
      </w:pPr>
    </w:p>
    <w:p w14:paraId="1D4F73D3"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0C1B31C8"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0A518E1E" w14:textId="77777777" w:rsidR="00B62578" w:rsidRDefault="00560B7C">
      <w:pPr>
        <w:pStyle w:val="BodyText"/>
        <w:spacing w:before="3"/>
        <w:ind w:left="3238" w:right="404"/>
      </w:pPr>
      <w:r>
        <w:t>Information notified by the Contractor to the Authority, which is acknowledged by the Authority as being commercially sensitive;</w:t>
      </w:r>
    </w:p>
    <w:p w14:paraId="75C5BACF" w14:textId="77777777" w:rsidR="00B62578" w:rsidRDefault="00B62578">
      <w:pPr>
        <w:pStyle w:val="BodyText"/>
        <w:spacing w:before="11"/>
        <w:rPr>
          <w:sz w:val="19"/>
        </w:rPr>
      </w:pPr>
    </w:p>
    <w:p w14:paraId="3D9C93F5"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3AE4E21D" w14:textId="77777777" w:rsidR="00B62578" w:rsidRDefault="00560B7C">
      <w:pPr>
        <w:pStyle w:val="BodyText"/>
        <w:ind w:left="3238" w:right="388"/>
        <w:jc w:val="both"/>
      </w:pPr>
      <w:r>
        <w:t>Certificate(s) of Conformity and supplied in accordance with any QA requirements if specified) which the Contractor is required to provide under the Contract;</w:t>
      </w:r>
    </w:p>
    <w:p w14:paraId="79C350A4" w14:textId="77777777" w:rsidR="00B62578" w:rsidRDefault="00B62578">
      <w:pPr>
        <w:pStyle w:val="BodyText"/>
      </w:pPr>
    </w:p>
    <w:p w14:paraId="54F9A92D"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08DBF818"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79C974E6"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4096A6FF" w14:textId="77777777" w:rsidR="00B62578" w:rsidRDefault="00560B7C">
      <w:pPr>
        <w:pStyle w:val="BodyText"/>
        <w:ind w:left="3238" w:right="137"/>
      </w:pPr>
      <w:r>
        <w:t>and a change of Control occurs if a person who Controls the Contractor ceases to do so or if another person acquires Control of the Contractor;</w:t>
      </w:r>
    </w:p>
    <w:p w14:paraId="6E915FD2" w14:textId="77777777" w:rsidR="00B62578" w:rsidRDefault="00B62578">
      <w:pPr>
        <w:pStyle w:val="BodyText"/>
        <w:spacing w:before="10"/>
        <w:rPr>
          <w:sz w:val="19"/>
        </w:rPr>
      </w:pPr>
    </w:p>
    <w:p w14:paraId="5A15FDAA"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18B13EB3" w14:textId="77777777" w:rsidR="00B62578" w:rsidRDefault="00B62578">
      <w:pPr>
        <w:pStyle w:val="BodyText"/>
      </w:pPr>
    </w:p>
    <w:p w14:paraId="62BF07A2"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5594AAF1" w14:textId="77777777" w:rsidR="00B62578" w:rsidRDefault="00B62578">
      <w:pPr>
        <w:pStyle w:val="BodyText"/>
      </w:pPr>
    </w:p>
    <w:p w14:paraId="436EB844"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099FE4F2"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561EBC07"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74204782"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156446CE"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42FD1AFC"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030120B3"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5D501CC3"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656C4559" w14:textId="77777777" w:rsidR="00B62578" w:rsidRDefault="00B62578">
      <w:pPr>
        <w:pStyle w:val="BodyText"/>
        <w:spacing w:before="8"/>
        <w:rPr>
          <w:sz w:val="19"/>
        </w:rPr>
      </w:pPr>
    </w:p>
    <w:p w14:paraId="05AD5661"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65D7820E" w14:textId="77777777" w:rsidR="00B62578" w:rsidRDefault="00B62578">
      <w:pPr>
        <w:pStyle w:val="BodyText"/>
        <w:spacing w:before="8"/>
        <w:rPr>
          <w:sz w:val="19"/>
        </w:rPr>
      </w:pPr>
    </w:p>
    <w:p w14:paraId="17A5437B" w14:textId="77777777"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19">
        <w:r>
          <w:rPr>
            <w:color w:val="0000FF"/>
            <w:u w:val="single" w:color="0000FF"/>
          </w:rPr>
          <w:t>https://www.aof.mod.uk</w:t>
        </w:r>
      </w:hyperlink>
      <w:r>
        <w:t>;</w:t>
      </w:r>
    </w:p>
    <w:p w14:paraId="3A1A8AD8" w14:textId="77777777" w:rsidR="00B62578" w:rsidRDefault="00B62578">
      <w:pPr>
        <w:pStyle w:val="BodyText"/>
        <w:spacing w:before="4"/>
        <w:rPr>
          <w:sz w:val="11"/>
        </w:rPr>
      </w:pPr>
    </w:p>
    <w:p w14:paraId="274D4D0C" w14:textId="77777777"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5B919143" w14:textId="77777777" w:rsidR="00B62578" w:rsidRDefault="00B62578">
      <w:pPr>
        <w:sectPr w:rsidR="00B62578">
          <w:pgSz w:w="11910" w:h="16850"/>
          <w:pgMar w:top="860" w:right="1300" w:bottom="280" w:left="1300" w:header="720" w:footer="720" w:gutter="0"/>
          <w:cols w:space="720"/>
        </w:sectPr>
      </w:pPr>
    </w:p>
    <w:p w14:paraId="7A7E9140" w14:textId="77777777" w:rsidR="00B62578" w:rsidRDefault="00F05434">
      <w:pPr>
        <w:pStyle w:val="BodyText"/>
        <w:spacing w:before="67"/>
        <w:ind w:left="2824" w:right="3304"/>
        <w:jc w:val="center"/>
      </w:pPr>
      <w:hyperlink r:id="rId20">
        <w:r w:rsidR="00560B7C">
          <w:rPr>
            <w:color w:val="0000FF"/>
            <w:u w:val="single" w:color="0000FF"/>
          </w:rPr>
          <w:t>https://www.dstan.mod.uk</w:t>
        </w:r>
      </w:hyperlink>
      <w:r w:rsidR="00560B7C">
        <w:t>;</w:t>
      </w:r>
    </w:p>
    <w:p w14:paraId="64974340" w14:textId="77777777" w:rsidR="00B62578" w:rsidRDefault="00B62578">
      <w:pPr>
        <w:pStyle w:val="BodyText"/>
        <w:spacing w:before="9"/>
        <w:rPr>
          <w:sz w:val="11"/>
        </w:rPr>
      </w:pPr>
    </w:p>
    <w:p w14:paraId="19FBE9F6"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704B3192" w14:textId="77777777" w:rsidR="00B62578" w:rsidRDefault="00560B7C">
      <w:pPr>
        <w:pStyle w:val="BodyText"/>
        <w:spacing w:before="2"/>
        <w:ind w:left="3238" w:right="126"/>
      </w:pPr>
      <w:r>
        <w:t>This shall include unloading, and any other specific arrangements, agreed in accordance with condition 28 and Delivered and Delivery shall be construed accordingly;</w:t>
      </w:r>
    </w:p>
    <w:p w14:paraId="0FB99884" w14:textId="77777777" w:rsidR="00B62578" w:rsidRDefault="00B62578">
      <w:pPr>
        <w:pStyle w:val="BodyText"/>
        <w:spacing w:before="9"/>
        <w:rPr>
          <w:sz w:val="19"/>
        </w:rPr>
      </w:pPr>
    </w:p>
    <w:p w14:paraId="5E1CB7C6"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14:paraId="0EC30D23" w14:textId="77777777" w:rsidR="00B62578" w:rsidRDefault="00B62578">
      <w:pPr>
        <w:pStyle w:val="BodyText"/>
      </w:pPr>
    </w:p>
    <w:p w14:paraId="6BDBA1E6"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63DED882"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7724D90D" w14:textId="77777777" w:rsidR="00B62578" w:rsidRDefault="00B62578">
      <w:pPr>
        <w:pStyle w:val="BodyText"/>
      </w:pPr>
    </w:p>
    <w:p w14:paraId="5BA7C227"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4DD04AE0" w14:textId="77777777" w:rsidR="00B62578" w:rsidRDefault="00560B7C">
      <w:pPr>
        <w:pStyle w:val="BodyText"/>
        <w:ind w:left="3219" w:right="3304"/>
        <w:jc w:val="center"/>
      </w:pPr>
      <w:r>
        <w:t>Designs and Patents Act 1988;</w:t>
      </w:r>
    </w:p>
    <w:p w14:paraId="4AD5651E" w14:textId="77777777" w:rsidR="00B62578" w:rsidRDefault="00B62578">
      <w:pPr>
        <w:pStyle w:val="BodyText"/>
        <w:spacing w:before="10"/>
        <w:rPr>
          <w:sz w:val="19"/>
        </w:rPr>
      </w:pPr>
    </w:p>
    <w:p w14:paraId="7794FF65"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2A16BB2E"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14:paraId="4517A65B" w14:textId="77777777" w:rsidR="00B62578" w:rsidRDefault="00B62578">
      <w:pPr>
        <w:pStyle w:val="BodyText"/>
        <w:spacing w:before="9"/>
        <w:rPr>
          <w:sz w:val="19"/>
        </w:rPr>
      </w:pPr>
    </w:p>
    <w:p w14:paraId="3755D850" w14:textId="7777777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14:paraId="73583413" w14:textId="77777777" w:rsidR="00B62578" w:rsidRDefault="00B62578">
      <w:pPr>
        <w:pStyle w:val="BodyText"/>
        <w:spacing w:before="1"/>
      </w:pPr>
    </w:p>
    <w:p w14:paraId="19D2B3E4"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434BF663"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54381585"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069E7C31" w14:textId="77777777" w:rsidR="00B62578" w:rsidRDefault="00B62578">
      <w:pPr>
        <w:pStyle w:val="BodyText"/>
        <w:spacing w:before="9"/>
        <w:rPr>
          <w:sz w:val="19"/>
        </w:rPr>
      </w:pPr>
    </w:p>
    <w:p w14:paraId="090F145C" w14:textId="7019504B" w:rsidR="00B62578" w:rsidRDefault="00560B7C">
      <w:pPr>
        <w:pStyle w:val="BodyText"/>
        <w:tabs>
          <w:tab w:val="left" w:pos="3238"/>
        </w:tabs>
        <w:ind w:left="118"/>
      </w:pPr>
      <w:r>
        <w:rPr>
          <w:b/>
        </w:rPr>
        <w:t>Firm</w:t>
      </w:r>
      <w:r>
        <w:rPr>
          <w:b/>
          <w:spacing w:val="-2"/>
        </w:rPr>
        <w:t xml:space="preserve"> </w:t>
      </w:r>
      <w:r>
        <w:rPr>
          <w:b/>
        </w:rPr>
        <w:t>Price</w:t>
      </w:r>
      <w:r>
        <w:rPr>
          <w:b/>
        </w:rPr>
        <w:tab/>
      </w:r>
      <w:r w:rsidR="009C3999">
        <w:t xml:space="preserve">means the </w:t>
      </w:r>
      <w:r w:rsidR="009C3999" w:rsidRPr="004B38F7">
        <w:t xml:space="preserve">date </w:t>
      </w:r>
      <w:r w:rsidR="009C3999" w:rsidRPr="004B38F7">
        <w:rPr>
          <w:lang w:val="en-US"/>
        </w:rPr>
        <w:t>upon which both parties have signed the Contract</w:t>
      </w:r>
      <w:r w:rsidR="009C3999" w:rsidRPr="004B38F7">
        <w:t>;</w:t>
      </w:r>
    </w:p>
    <w:p w14:paraId="228CB583" w14:textId="77777777" w:rsidR="00B62578" w:rsidRDefault="00B62578">
      <w:pPr>
        <w:pStyle w:val="BodyText"/>
        <w:spacing w:before="10"/>
        <w:rPr>
          <w:sz w:val="19"/>
        </w:rPr>
      </w:pPr>
    </w:p>
    <w:p w14:paraId="0B1C1CE3"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508CF014" w14:textId="77777777" w:rsidR="00B62578" w:rsidRDefault="00B62578">
      <w:pPr>
        <w:pStyle w:val="BodyText"/>
        <w:spacing w:before="7"/>
        <w:rPr>
          <w:sz w:val="19"/>
        </w:rPr>
      </w:pPr>
    </w:p>
    <w:p w14:paraId="49E31146"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271A7463"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3CEFB828" w14:textId="77777777" w:rsidR="00B62578" w:rsidRDefault="00B62578">
      <w:pPr>
        <w:pStyle w:val="BodyText"/>
        <w:spacing w:before="5"/>
        <w:rPr>
          <w:sz w:val="19"/>
        </w:rPr>
      </w:pPr>
    </w:p>
    <w:p w14:paraId="5378A73A"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56B44DF6" w14:textId="77777777"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5E1FB3CD" w14:textId="77777777" w:rsidR="00B62578" w:rsidRDefault="00B62578">
      <w:pPr>
        <w:pStyle w:val="BodyText"/>
        <w:spacing w:before="1"/>
      </w:pPr>
    </w:p>
    <w:p w14:paraId="0141ACB9"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4F8BE23D"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44731E5F" w14:textId="77777777" w:rsidR="00B62578" w:rsidRDefault="00B62578">
      <w:pPr>
        <w:pStyle w:val="BodyText"/>
      </w:pPr>
    </w:p>
    <w:p w14:paraId="0F60EA25" w14:textId="77777777"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14:paraId="140359CC" w14:textId="77777777" w:rsidR="00B62578" w:rsidRDefault="00B62578">
      <w:pPr>
        <w:pStyle w:val="BodyText"/>
        <w:spacing w:before="11"/>
        <w:rPr>
          <w:sz w:val="19"/>
        </w:rPr>
      </w:pPr>
    </w:p>
    <w:p w14:paraId="74974E1E" w14:textId="77777777" w:rsidR="00C078C3" w:rsidRDefault="00C078C3">
      <w:pPr>
        <w:tabs>
          <w:tab w:val="left" w:pos="3238"/>
        </w:tabs>
        <w:ind w:left="118"/>
        <w:rPr>
          <w:b/>
          <w:sz w:val="20"/>
        </w:rPr>
      </w:pPr>
    </w:p>
    <w:p w14:paraId="79CAC239" w14:textId="77777777" w:rsidR="00C078C3" w:rsidRDefault="00C078C3">
      <w:pPr>
        <w:tabs>
          <w:tab w:val="left" w:pos="3238"/>
        </w:tabs>
        <w:ind w:left="118"/>
        <w:rPr>
          <w:b/>
          <w:sz w:val="20"/>
        </w:rPr>
      </w:pPr>
    </w:p>
    <w:p w14:paraId="31C34939" w14:textId="77777777" w:rsidR="00C078C3" w:rsidRDefault="00C078C3">
      <w:pPr>
        <w:tabs>
          <w:tab w:val="left" w:pos="3238"/>
        </w:tabs>
        <w:ind w:left="118"/>
        <w:rPr>
          <w:b/>
          <w:sz w:val="20"/>
        </w:rPr>
      </w:pPr>
    </w:p>
    <w:p w14:paraId="53CD7EFB" w14:textId="77777777" w:rsidR="00C078C3" w:rsidRDefault="00C078C3">
      <w:pPr>
        <w:tabs>
          <w:tab w:val="left" w:pos="3238"/>
        </w:tabs>
        <w:ind w:left="118"/>
        <w:rPr>
          <w:b/>
          <w:sz w:val="20"/>
        </w:rPr>
      </w:pPr>
    </w:p>
    <w:p w14:paraId="119E1B83" w14:textId="577866B9" w:rsidR="00B62578" w:rsidRDefault="00560B7C" w:rsidP="00C078C3">
      <w:pPr>
        <w:tabs>
          <w:tab w:val="left" w:pos="3238"/>
        </w:tabs>
        <w:ind w:left="3261" w:hanging="3143"/>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r w:rsidR="00C078C3">
        <w:rPr>
          <w:sz w:val="20"/>
        </w:rPr>
        <w:t xml:space="preserve"> </w:t>
      </w:r>
      <w:r w:rsidRPr="00C078C3">
        <w:rPr>
          <w:sz w:val="20"/>
          <w:szCs w:val="20"/>
        </w:rPr>
        <w:t>any materiel issued or otherwise furnished to the Contractor in connection with the Contract by or on behalf of the Authority;</w:t>
      </w:r>
    </w:p>
    <w:p w14:paraId="79922A0F" w14:textId="77777777" w:rsidR="00B62578" w:rsidRDefault="00B62578">
      <w:pPr>
        <w:pStyle w:val="BodyText"/>
        <w:spacing w:before="10"/>
        <w:rPr>
          <w:sz w:val="19"/>
        </w:rPr>
      </w:pPr>
    </w:p>
    <w:p w14:paraId="77646780"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61E3829F" w14:textId="77777777"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14:paraId="701707F8" w14:textId="77777777" w:rsidR="00B62578" w:rsidRDefault="00B62578">
      <w:pPr>
        <w:pStyle w:val="BodyText"/>
        <w:spacing w:before="7"/>
        <w:rPr>
          <w:sz w:val="19"/>
        </w:rPr>
      </w:pPr>
    </w:p>
    <w:p w14:paraId="3E9998C0" w14:textId="77777777"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2585C7B5" w14:textId="77777777" w:rsidR="00B62578" w:rsidRDefault="00B62578">
      <w:pPr>
        <w:pStyle w:val="BodyText"/>
        <w:spacing w:before="1"/>
      </w:pPr>
    </w:p>
    <w:p w14:paraId="184B28F2" w14:textId="6B5CCB35" w:rsidR="00B62578" w:rsidRDefault="00560B7C" w:rsidP="00C078C3">
      <w:pPr>
        <w:ind w:left="3261" w:hanging="3261"/>
        <w:rPr>
          <w:sz w:val="20"/>
        </w:rPr>
      </w:pPr>
      <w:r>
        <w:rPr>
          <w:b/>
          <w:sz w:val="20"/>
        </w:rPr>
        <w:t xml:space="preserve">Military Level Packaging (MLP) </w:t>
      </w:r>
      <w:r w:rsidR="00C078C3">
        <w:rPr>
          <w:b/>
          <w:sz w:val="20"/>
        </w:rPr>
        <w:t xml:space="preserve">    </w:t>
      </w:r>
      <w:r>
        <w:rPr>
          <w:sz w:val="20"/>
        </w:rPr>
        <w:t>means Packaging that provides enhanced protection in</w:t>
      </w:r>
    </w:p>
    <w:p w14:paraId="166E9C9D" w14:textId="77777777" w:rsidR="00B62578" w:rsidRDefault="00560B7C">
      <w:pPr>
        <w:pStyle w:val="BodyText"/>
        <w:spacing w:before="3"/>
        <w:ind w:left="3238" w:right="427"/>
      </w:pPr>
      <w:r>
        <w:t>accordance with Def Stan 81-041 (Part 1), beyond that which Commercial Packaging normally provides for the military supply chain;</w:t>
      </w:r>
    </w:p>
    <w:p w14:paraId="2C7AFE90" w14:textId="77777777" w:rsidR="00B62578" w:rsidRDefault="00B62578">
      <w:pPr>
        <w:pStyle w:val="BodyText"/>
        <w:spacing w:before="11"/>
        <w:rPr>
          <w:sz w:val="19"/>
        </w:rPr>
      </w:pPr>
    </w:p>
    <w:p w14:paraId="0584B7C1"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4F8A07A2"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7D53A53E" w14:textId="77777777" w:rsidR="00B62578" w:rsidRDefault="00560B7C">
      <w:pPr>
        <w:pStyle w:val="BodyText"/>
        <w:spacing w:before="3"/>
        <w:ind w:left="3238" w:right="115"/>
      </w:pPr>
      <w:r>
        <w:t>acceptable Services Packaging Instruction Sheet (SPIS) designs in accordance with Defence Standard (Def Stan) 81-041 (Part 4);</w:t>
      </w:r>
    </w:p>
    <w:p w14:paraId="0CF74219" w14:textId="77777777" w:rsidR="00B62578" w:rsidRDefault="00B62578">
      <w:pPr>
        <w:pStyle w:val="BodyText"/>
        <w:spacing w:before="10"/>
        <w:rPr>
          <w:sz w:val="19"/>
        </w:rPr>
      </w:pPr>
    </w:p>
    <w:p w14:paraId="04AF7541" w14:textId="50B304D1" w:rsidR="00B62578" w:rsidRDefault="00560B7C">
      <w:pPr>
        <w:ind w:left="118"/>
        <w:rPr>
          <w:sz w:val="20"/>
        </w:rPr>
      </w:pPr>
      <w:r>
        <w:rPr>
          <w:b/>
          <w:sz w:val="20"/>
        </w:rPr>
        <w:t xml:space="preserve">Military Packaging Level (MPL) </w:t>
      </w:r>
      <w:r w:rsidR="00C078C3">
        <w:rPr>
          <w:b/>
          <w:sz w:val="20"/>
        </w:rPr>
        <w:t xml:space="preserve">  </w:t>
      </w:r>
      <w:r>
        <w:rPr>
          <w:sz w:val="20"/>
        </w:rPr>
        <w:t>shall have the meaning described in Def Stan 81-041 (Part 1);</w:t>
      </w:r>
    </w:p>
    <w:p w14:paraId="5A31EC9E" w14:textId="77777777" w:rsidR="00B62578" w:rsidRDefault="00B62578">
      <w:pPr>
        <w:pStyle w:val="BodyText"/>
        <w:spacing w:before="10"/>
        <w:rPr>
          <w:sz w:val="19"/>
        </w:rPr>
      </w:pPr>
    </w:p>
    <w:p w14:paraId="484F5778" w14:textId="0EE2A84C" w:rsidR="00B62578" w:rsidRDefault="00560B7C">
      <w:pPr>
        <w:ind w:left="118"/>
        <w:rPr>
          <w:sz w:val="20"/>
        </w:rPr>
      </w:pPr>
      <w:r>
        <w:rPr>
          <w:b/>
          <w:sz w:val="20"/>
        </w:rPr>
        <w:t xml:space="preserve">MPAS Registered Organisation </w:t>
      </w:r>
      <w:r w:rsidR="00C078C3">
        <w:rPr>
          <w:b/>
          <w:sz w:val="20"/>
        </w:rPr>
        <w:t xml:space="preserve">  </w:t>
      </w:r>
      <w:r>
        <w:rPr>
          <w:sz w:val="20"/>
        </w:rPr>
        <w:t>is a packaging organisation having one or more MPAS Certificated</w:t>
      </w:r>
    </w:p>
    <w:p w14:paraId="26DB69EA"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4A7B0F3F" w14:textId="77777777" w:rsidR="00B62578" w:rsidRDefault="00B62578">
      <w:pPr>
        <w:pStyle w:val="BodyText"/>
        <w:spacing w:before="9"/>
        <w:rPr>
          <w:sz w:val="19"/>
        </w:rPr>
      </w:pPr>
    </w:p>
    <w:p w14:paraId="6E04CA89"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48DAE421" w14:textId="77777777" w:rsidR="00B62578" w:rsidRDefault="00560B7C">
      <w:pPr>
        <w:pStyle w:val="BodyText"/>
        <w:spacing w:before="3"/>
        <w:ind w:left="3238"/>
      </w:pPr>
      <w:r>
        <w:t>certified to MPAS requirements;</w:t>
      </w:r>
    </w:p>
    <w:p w14:paraId="106E914B" w14:textId="77777777" w:rsidR="00B62578" w:rsidRDefault="00B62578">
      <w:pPr>
        <w:pStyle w:val="BodyText"/>
        <w:spacing w:before="10"/>
        <w:rPr>
          <w:sz w:val="19"/>
        </w:rPr>
      </w:pPr>
    </w:p>
    <w:p w14:paraId="7CC8B2C6"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3A7F4F8A" w14:textId="77777777" w:rsidR="00B62578" w:rsidRDefault="00B62578">
      <w:pPr>
        <w:pStyle w:val="BodyText"/>
        <w:spacing w:before="4"/>
        <w:rPr>
          <w:sz w:val="19"/>
        </w:rPr>
      </w:pPr>
    </w:p>
    <w:p w14:paraId="411B337B" w14:textId="77777777"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14:paraId="4B92C110" w14:textId="77777777" w:rsidR="00B62578" w:rsidRDefault="00B62578">
      <w:pPr>
        <w:pStyle w:val="BodyText"/>
        <w:spacing w:before="7"/>
        <w:rPr>
          <w:sz w:val="19"/>
        </w:rPr>
      </w:pPr>
    </w:p>
    <w:p w14:paraId="5805524F" w14:textId="77777777"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14:paraId="5F33962F" w14:textId="77777777" w:rsidR="00B62578" w:rsidRDefault="00B62578">
      <w:pPr>
        <w:pStyle w:val="BodyText"/>
        <w:spacing w:before="10"/>
        <w:rPr>
          <w:sz w:val="19"/>
        </w:rPr>
      </w:pPr>
    </w:p>
    <w:p w14:paraId="59158215"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14:paraId="292C46E2" w14:textId="77777777" w:rsidR="00B62578" w:rsidRDefault="00560B7C">
      <w:pPr>
        <w:pStyle w:val="BodyText"/>
        <w:ind w:left="3238" w:right="198"/>
      </w:pPr>
      <w:r>
        <w:t>Noun. The materials and components used for the preparation of the Contractor Deliverables for transportation and storage in accordance with the Contract;</w:t>
      </w:r>
    </w:p>
    <w:p w14:paraId="22A80B1E" w14:textId="77777777" w:rsidR="00B62578" w:rsidRDefault="00B62578">
      <w:pPr>
        <w:pStyle w:val="BodyText"/>
        <w:spacing w:before="7"/>
        <w:rPr>
          <w:sz w:val="19"/>
        </w:rPr>
      </w:pPr>
    </w:p>
    <w:p w14:paraId="23BF4E86"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7D342F3C" w14:textId="77777777"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560518B7" w14:textId="77777777" w:rsidR="00B62578" w:rsidRDefault="00560B7C">
      <w:pPr>
        <w:pStyle w:val="BodyText"/>
        <w:spacing w:before="3"/>
        <w:ind w:left="3238" w:right="181"/>
      </w:pPr>
      <w:r>
        <w:t>The PDA shall be identified in the Contract, see Annex A to Schedule 3 (Appendix – Addresses and Other Information), Box 3;</w:t>
      </w:r>
    </w:p>
    <w:p w14:paraId="1C921181" w14:textId="77777777" w:rsidR="00B62578" w:rsidRDefault="00B62578">
      <w:pPr>
        <w:pStyle w:val="BodyText"/>
        <w:spacing w:before="8"/>
        <w:rPr>
          <w:sz w:val="19"/>
        </w:rPr>
      </w:pPr>
    </w:p>
    <w:p w14:paraId="2AB6405B" w14:textId="77777777"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14:paraId="2CCFA945" w14:textId="77777777" w:rsidR="00B62578" w:rsidRDefault="00B62578">
      <w:pPr>
        <w:pStyle w:val="BodyText"/>
        <w:spacing w:before="8"/>
        <w:rPr>
          <w:sz w:val="19"/>
        </w:rPr>
      </w:pPr>
    </w:p>
    <w:p w14:paraId="359D771C" w14:textId="77777777"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74EF4C1A"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1B4786F8" w14:textId="77777777" w:rsidR="00B62578" w:rsidRDefault="00B62578">
      <w:pPr>
        <w:sectPr w:rsidR="00B62578">
          <w:pgSz w:w="11910" w:h="16850"/>
          <w:pgMar w:top="640" w:right="1300" w:bottom="280" w:left="1300" w:header="720" w:footer="720" w:gutter="0"/>
          <w:cols w:space="720"/>
        </w:sectPr>
      </w:pPr>
    </w:p>
    <w:p w14:paraId="2211A5F2" w14:textId="77777777" w:rsidR="00B62578" w:rsidRDefault="00560B7C">
      <w:pPr>
        <w:pStyle w:val="BodyText"/>
        <w:tabs>
          <w:tab w:val="left" w:pos="3238"/>
        </w:tabs>
        <w:spacing w:before="64"/>
        <w:ind w:left="118"/>
      </w:pPr>
      <w:r>
        <w:rPr>
          <w:b/>
        </w:rPr>
        <w:lastRenderedPageBreak/>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1A180431" w14:textId="77777777" w:rsidR="00B62578" w:rsidRDefault="00560B7C">
      <w:pPr>
        <w:pStyle w:val="BodyText"/>
        <w:spacing w:before="3"/>
        <w:ind w:left="3238" w:right="437"/>
      </w:pPr>
      <w:r>
        <w:t>had an end use as a standalone object or as part of a structure. Recycled Timber covers:</w:t>
      </w:r>
    </w:p>
    <w:p w14:paraId="26658606"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1FD34CD4"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083720C9"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45F1623C" w14:textId="77777777" w:rsidR="00B62578" w:rsidRDefault="00560B7C">
      <w:pPr>
        <w:pStyle w:val="BodyText"/>
        <w:spacing w:before="1"/>
        <w:ind w:left="3238"/>
      </w:pPr>
      <w:r>
        <w:t>it excludes sawmill co-products;</w:t>
      </w:r>
    </w:p>
    <w:p w14:paraId="58527FDF" w14:textId="77777777" w:rsidR="00B62578" w:rsidRDefault="00B62578">
      <w:pPr>
        <w:pStyle w:val="BodyText"/>
        <w:spacing w:before="7"/>
        <w:rPr>
          <w:sz w:val="19"/>
        </w:rPr>
      </w:pPr>
    </w:p>
    <w:p w14:paraId="70007350"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5C54B414" w14:textId="77777777" w:rsidR="00B62578" w:rsidRDefault="00560B7C">
      <w:pPr>
        <w:pStyle w:val="BodyText"/>
        <w:spacing w:before="3"/>
        <w:ind w:left="3238" w:right="282"/>
      </w:pPr>
      <w:r>
        <w:t>Authorisation and Restriction of Chemicals (REACH) Regulations 2007 (as amended);</w:t>
      </w:r>
    </w:p>
    <w:p w14:paraId="388D5263" w14:textId="77777777" w:rsidR="00B62578" w:rsidRDefault="00B62578">
      <w:pPr>
        <w:pStyle w:val="BodyText"/>
        <w:spacing w:before="11"/>
        <w:rPr>
          <w:sz w:val="19"/>
        </w:rPr>
      </w:pPr>
    </w:p>
    <w:p w14:paraId="209E61C1"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7718EF05" w14:textId="77777777"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14:paraId="12967EB7" w14:textId="77777777" w:rsidR="00B62578" w:rsidRDefault="00B62578">
      <w:pPr>
        <w:pStyle w:val="BodyText"/>
      </w:pPr>
    </w:p>
    <w:p w14:paraId="3287FB89" w14:textId="77777777"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25C9946F" w14:textId="77777777"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14:paraId="41501BC0" w14:textId="77777777" w:rsidR="00B62578" w:rsidRDefault="00B62578">
      <w:pPr>
        <w:pStyle w:val="BodyText"/>
        <w:spacing w:before="9"/>
        <w:rPr>
          <w:sz w:val="19"/>
        </w:rPr>
      </w:pPr>
    </w:p>
    <w:p w14:paraId="39455BC8" w14:textId="0716F2A8"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The Specification forms part of the Contract and all Contractor Deliverables to be supplied under the Contract shall conform in all respects with the Specification</w:t>
      </w:r>
      <w:r>
        <w:t>;</w:t>
      </w:r>
    </w:p>
    <w:p w14:paraId="34DEE8FD" w14:textId="77777777" w:rsidR="00B62578" w:rsidRDefault="00B62578">
      <w:pPr>
        <w:pStyle w:val="BodyText"/>
      </w:pPr>
    </w:p>
    <w:p w14:paraId="669D09E0"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21">
        <w:r>
          <w:rPr>
            <w:color w:val="0000FF"/>
            <w:u w:val="single" w:color="0000FF"/>
          </w:rPr>
          <w:t>https://www.dstan.mod.uk/faqs.html</w:t>
        </w:r>
      </w:hyperlink>
      <w:r>
        <w:t>;</w:t>
      </w:r>
    </w:p>
    <w:p w14:paraId="3190B9A8" w14:textId="77777777" w:rsidR="00B62578" w:rsidRDefault="00B62578">
      <w:pPr>
        <w:pStyle w:val="BodyText"/>
        <w:spacing w:before="2"/>
        <w:rPr>
          <w:sz w:val="11"/>
        </w:rPr>
      </w:pPr>
    </w:p>
    <w:p w14:paraId="182F2F5C" w14:textId="77777777"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538A147" w14:textId="77777777" w:rsidR="00B62578" w:rsidRDefault="00B62578">
      <w:pPr>
        <w:pStyle w:val="BodyText"/>
        <w:spacing w:before="1"/>
      </w:pPr>
    </w:p>
    <w:p w14:paraId="48901E39"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5BE44D18" w14:textId="77777777"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14:paraId="606E6A22" w14:textId="77777777" w:rsidR="00B62578" w:rsidRDefault="00B62578">
      <w:pPr>
        <w:pStyle w:val="BodyText"/>
      </w:pPr>
    </w:p>
    <w:p w14:paraId="06EA8115" w14:textId="77777777"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14:paraId="6D66B73A" w14:textId="77777777" w:rsidR="00B62578" w:rsidRDefault="00560B7C">
      <w:pPr>
        <w:pStyle w:val="BodyText"/>
        <w:spacing w:before="3"/>
        <w:ind w:left="3238" w:right="482"/>
      </w:pPr>
      <w:r>
        <w:t>time to time agreed changes to the Contract, and details of any payments made by the Authority to the Contractor under the Contract;</w:t>
      </w:r>
    </w:p>
    <w:p w14:paraId="1890198B" w14:textId="77777777" w:rsidR="00B62578" w:rsidRDefault="00B62578">
      <w:pPr>
        <w:pStyle w:val="BodyText"/>
        <w:spacing w:before="8"/>
        <w:rPr>
          <w:sz w:val="19"/>
        </w:rPr>
      </w:pPr>
    </w:p>
    <w:p w14:paraId="6B30AB81" w14:textId="77777777"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4530750A" w14:textId="77777777" w:rsidR="00B62578" w:rsidRDefault="00B62578">
      <w:pPr>
        <w:spacing w:line="242" w:lineRule="auto"/>
        <w:sectPr w:rsidR="00B62578">
          <w:pgSz w:w="11910" w:h="16850"/>
          <w:pgMar w:top="640" w:right="1300" w:bottom="280" w:left="1300" w:header="720" w:footer="720" w:gutter="0"/>
          <w:cols w:space="720"/>
        </w:sectPr>
      </w:pPr>
    </w:p>
    <w:p w14:paraId="6F06E02A" w14:textId="5EC99088" w:rsidR="00560B7C" w:rsidRDefault="00560B7C" w:rsidP="00560B7C">
      <w:pPr>
        <w:pStyle w:val="Heading1"/>
        <w:spacing w:before="47"/>
        <w:ind w:left="0" w:right="116"/>
      </w:pPr>
      <w:bookmarkStart w:id="2" w:name="Annex_A_to_Schedule_1_–_Additional_Defin"/>
      <w:bookmarkEnd w:id="2"/>
      <w:r w:rsidRPr="00C078C3">
        <w:lastRenderedPageBreak/>
        <w:t>Annex A</w:t>
      </w:r>
      <w:r w:rsidRPr="00C078C3">
        <w:rPr>
          <w:spacing w:val="-9"/>
        </w:rPr>
        <w:t xml:space="preserve"> </w:t>
      </w:r>
      <w:r w:rsidRPr="00C078C3">
        <w:t>to</w:t>
      </w:r>
      <w:r w:rsidRPr="00C078C3">
        <w:rPr>
          <w:spacing w:val="-2"/>
        </w:rPr>
        <w:t xml:space="preserve"> </w:t>
      </w:r>
      <w:r w:rsidRPr="00C078C3">
        <w:t>Schedule</w:t>
      </w:r>
      <w:r w:rsidRPr="00C078C3">
        <w:rPr>
          <w:spacing w:val="-5"/>
        </w:rPr>
        <w:t xml:space="preserve"> </w:t>
      </w:r>
      <w:r w:rsidRPr="00C078C3">
        <w:t>1</w:t>
      </w:r>
      <w:r w:rsidRPr="00C078C3">
        <w:rPr>
          <w:spacing w:val="-3"/>
        </w:rPr>
        <w:t xml:space="preserve"> </w:t>
      </w:r>
      <w:r w:rsidRPr="00C078C3">
        <w:t>–</w:t>
      </w:r>
      <w:r w:rsidRPr="00C078C3">
        <w:rPr>
          <w:spacing w:val="-3"/>
        </w:rPr>
        <w:t xml:space="preserve"> </w:t>
      </w:r>
      <w:r w:rsidRPr="00C078C3">
        <w:t>Additional</w:t>
      </w:r>
      <w:r w:rsidRPr="00C078C3">
        <w:rPr>
          <w:spacing w:val="-3"/>
        </w:rPr>
        <w:t xml:space="preserve"> </w:t>
      </w:r>
      <w:r w:rsidRPr="00C078C3">
        <w:t>Definitions</w:t>
      </w:r>
      <w:r w:rsidRPr="00C078C3">
        <w:rPr>
          <w:spacing w:val="-5"/>
        </w:rPr>
        <w:t xml:space="preserve"> </w:t>
      </w:r>
      <w:r w:rsidRPr="00C078C3">
        <w:t>of</w:t>
      </w:r>
      <w:r w:rsidRPr="00C078C3">
        <w:rPr>
          <w:spacing w:val="-2"/>
        </w:rPr>
        <w:t xml:space="preserve"> </w:t>
      </w:r>
      <w:r w:rsidRPr="00C078C3">
        <w:t>Contract</w:t>
      </w:r>
      <w:r w:rsidRPr="00C078C3">
        <w:rPr>
          <w:spacing w:val="-4"/>
        </w:rPr>
        <w:t xml:space="preserve"> </w:t>
      </w:r>
      <w:r w:rsidRPr="00C078C3">
        <w:t>iaw.</w:t>
      </w:r>
      <w:r w:rsidRPr="00C078C3">
        <w:rPr>
          <w:spacing w:val="-5"/>
        </w:rPr>
        <w:t xml:space="preserve"> </w:t>
      </w:r>
      <w:r w:rsidRPr="00C078C3">
        <w:t>Conditions</w:t>
      </w:r>
      <w:r w:rsidRPr="00C078C3">
        <w:rPr>
          <w:spacing w:val="-3"/>
        </w:rPr>
        <w:t xml:space="preserve"> </w:t>
      </w:r>
      <w:r w:rsidRPr="00C078C3">
        <w:t>45</w:t>
      </w:r>
      <w:r w:rsidRPr="00C078C3">
        <w:rPr>
          <w:spacing w:val="-5"/>
        </w:rPr>
        <w:t xml:space="preserve"> </w:t>
      </w:r>
      <w:r w:rsidRPr="00C078C3">
        <w:t>-</w:t>
      </w:r>
      <w:r w:rsidRPr="00C078C3">
        <w:rPr>
          <w:spacing w:val="-3"/>
        </w:rPr>
        <w:t xml:space="preserve"> </w:t>
      </w:r>
      <w:r w:rsidRPr="00C078C3">
        <w:t>4</w:t>
      </w:r>
      <w:r w:rsidR="00094C03" w:rsidRPr="00C078C3">
        <w:t>6</w:t>
      </w:r>
      <w:r w:rsidRPr="00C078C3">
        <w:rPr>
          <w:spacing w:val="-3"/>
        </w:rPr>
        <w:t xml:space="preserve"> </w:t>
      </w:r>
      <w:r w:rsidRPr="00C078C3">
        <w:t>(Additional</w:t>
      </w:r>
      <w:r w:rsidRPr="00C078C3">
        <w:rPr>
          <w:w w:val="99"/>
        </w:rPr>
        <w:t xml:space="preserve"> </w:t>
      </w:r>
      <w:r w:rsidRPr="00C078C3">
        <w:t>Conditions)</w:t>
      </w:r>
      <w:r>
        <w:t xml:space="preserve"> </w:t>
      </w:r>
    </w:p>
    <w:p w14:paraId="75D29BCC" w14:textId="77777777" w:rsidR="00560B7C" w:rsidRPr="0018120B" w:rsidRDefault="00560B7C" w:rsidP="0018120B">
      <w:pPr>
        <w:ind w:left="4320" w:hanging="4320"/>
        <w:rPr>
          <w:rFonts w:eastAsia="Calibri"/>
          <w:sz w:val="20"/>
          <w:szCs w:val="20"/>
          <w:highlight w:val="yellow"/>
        </w:rPr>
      </w:pPr>
    </w:p>
    <w:p w14:paraId="2BAFDAB8" w14:textId="50327C24" w:rsidR="0018120B" w:rsidRDefault="0018120B" w:rsidP="0018120B">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sidR="007E59E2">
        <w:rPr>
          <w:rFonts w:eastAsia="Calibri"/>
          <w:sz w:val="20"/>
          <w:szCs w:val="20"/>
        </w:rPr>
        <w:t>Land Defence</w:t>
      </w:r>
      <w:r w:rsidR="00ED39E7">
        <w:rPr>
          <w:rFonts w:eastAsia="Calibri"/>
          <w:sz w:val="20"/>
          <w:szCs w:val="20"/>
        </w:rPr>
        <w:t xml:space="preserve"> Limited</w:t>
      </w:r>
      <w:r w:rsidR="00FB152A">
        <w:rPr>
          <w:rFonts w:eastAsia="Calibri"/>
          <w:sz w:val="20"/>
          <w:szCs w:val="20"/>
        </w:rPr>
        <w:t xml:space="preserve"> </w:t>
      </w:r>
      <w:r w:rsidRPr="0018120B">
        <w:rPr>
          <w:rFonts w:eastAsia="Calibri"/>
          <w:sz w:val="20"/>
          <w:szCs w:val="20"/>
        </w:rPr>
        <w:t xml:space="preserve">of 33 Wigmore Street, London, W1U 1QX </w:t>
      </w:r>
      <w:r w:rsidR="00E057B8">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14:paraId="3BD15C73" w14:textId="69D48CC7" w:rsidR="00FF0B9E" w:rsidRDefault="00FF0B9E" w:rsidP="0018120B">
      <w:pPr>
        <w:ind w:left="4320" w:hanging="4320"/>
        <w:rPr>
          <w:rFonts w:eastAsia="Calibri"/>
          <w:sz w:val="20"/>
          <w:szCs w:val="20"/>
        </w:rPr>
      </w:pPr>
    </w:p>
    <w:p w14:paraId="153BE1E7" w14:textId="6987FD75" w:rsidR="00FF0B9E" w:rsidRPr="00FF0B9E" w:rsidRDefault="00FF0B9E" w:rsidP="00FF0B9E">
      <w:pPr>
        <w:widowControl/>
        <w:adjustRightInd w:val="0"/>
        <w:rPr>
          <w:rFonts w:eastAsiaTheme="minorHAnsi"/>
          <w:color w:val="000000"/>
          <w:sz w:val="20"/>
          <w:szCs w:val="20"/>
          <w:lang w:eastAsia="en-US" w:bidi="ar-SA"/>
        </w:rPr>
      </w:pPr>
      <w:r w:rsidRPr="00FF0B9E">
        <w:rPr>
          <w:rFonts w:eastAsiaTheme="minorHAnsi"/>
          <w:b/>
          <w:bCs/>
          <w:color w:val="000000"/>
          <w:sz w:val="20"/>
          <w:szCs w:val="20"/>
          <w:lang w:eastAsia="en-US" w:bidi="ar-SA"/>
        </w:rPr>
        <w:t xml:space="preserve">Allied Quality Assurance Publications </w:t>
      </w:r>
      <w:r>
        <w:rPr>
          <w:rFonts w:eastAsiaTheme="minorHAnsi"/>
          <w:b/>
          <w:bCs/>
          <w:color w:val="000000"/>
          <w:sz w:val="20"/>
          <w:szCs w:val="20"/>
          <w:lang w:eastAsia="en-US" w:bidi="ar-SA"/>
        </w:rPr>
        <w:tab/>
      </w:r>
      <w:r w:rsidRPr="00FF0B9E">
        <w:rPr>
          <w:rFonts w:eastAsiaTheme="minorHAnsi"/>
          <w:color w:val="000000"/>
          <w:sz w:val="20"/>
          <w:szCs w:val="20"/>
          <w:lang w:eastAsia="en-US" w:bidi="ar-SA"/>
        </w:rPr>
        <w:t xml:space="preserve">means standards for Quality Assurance Systems that </w:t>
      </w:r>
    </w:p>
    <w:p w14:paraId="1A29A8CE" w14:textId="1F6808A8" w:rsidR="00FF0B9E" w:rsidRPr="0018120B" w:rsidRDefault="00FF0B9E" w:rsidP="00FF0B9E">
      <w:pPr>
        <w:ind w:left="4320" w:hanging="4320"/>
        <w:rPr>
          <w:rFonts w:eastAsia="Calibri"/>
          <w:sz w:val="20"/>
          <w:szCs w:val="20"/>
        </w:rPr>
      </w:pPr>
      <w:r w:rsidRPr="00FF0B9E">
        <w:rPr>
          <w:rFonts w:eastAsiaTheme="minorHAnsi"/>
          <w:b/>
          <w:bCs/>
          <w:color w:val="000000"/>
          <w:sz w:val="20"/>
          <w:szCs w:val="20"/>
          <w:lang w:eastAsia="en-US" w:bidi="ar-SA"/>
        </w:rPr>
        <w:t xml:space="preserve">(AQAP) </w:t>
      </w:r>
      <w:r>
        <w:rPr>
          <w:rFonts w:eastAsiaTheme="minorHAnsi"/>
          <w:b/>
          <w:bCs/>
          <w:color w:val="000000"/>
          <w:sz w:val="20"/>
          <w:szCs w:val="20"/>
          <w:lang w:eastAsia="en-US" w:bidi="ar-SA"/>
        </w:rPr>
        <w:tab/>
      </w:r>
      <w:r w:rsidRPr="00FF0B9E">
        <w:rPr>
          <w:rFonts w:eastAsiaTheme="minorHAnsi"/>
          <w:color w:val="000000"/>
          <w:sz w:val="20"/>
          <w:szCs w:val="20"/>
          <w:lang w:eastAsia="en-US" w:bidi="ar-SA"/>
        </w:rPr>
        <w:t>have been developed by NATO for Defence products</w:t>
      </w:r>
    </w:p>
    <w:p w14:paraId="599DFA35" w14:textId="6301EEA1" w:rsidR="00560B7C" w:rsidRPr="0018120B" w:rsidRDefault="00560B7C" w:rsidP="00C078C3">
      <w:pPr>
        <w:rPr>
          <w:rFonts w:eastAsia="Calibri"/>
          <w:b/>
          <w:sz w:val="20"/>
          <w:szCs w:val="20"/>
        </w:rPr>
      </w:pPr>
      <w:r w:rsidRPr="0018120B">
        <w:rPr>
          <w:rFonts w:eastAsia="Calibri"/>
          <w:sz w:val="20"/>
          <w:szCs w:val="20"/>
        </w:rPr>
        <w:tab/>
      </w:r>
    </w:p>
    <w:p w14:paraId="1C94B8BE" w14:textId="77777777" w:rsidR="00560B7C" w:rsidRPr="0018120B" w:rsidRDefault="00560B7C" w:rsidP="00560B7C">
      <w:pPr>
        <w:ind w:left="3600" w:hanging="3600"/>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14:paraId="108023AC" w14:textId="7520CA87" w:rsidR="00560B7C" w:rsidRDefault="00560B7C" w:rsidP="00560B7C">
      <w:pPr>
        <w:ind w:left="4320" w:hanging="4320"/>
        <w:rPr>
          <w:rFonts w:eastAsia="Calibri"/>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14:paraId="06069169" w14:textId="45052011" w:rsidR="00FF0B9E" w:rsidRDefault="00FF0B9E" w:rsidP="00560B7C">
      <w:pPr>
        <w:ind w:left="4320" w:hanging="4320"/>
        <w:rPr>
          <w:rFonts w:eastAsia="Calibri"/>
          <w:b/>
          <w:sz w:val="20"/>
          <w:szCs w:val="20"/>
        </w:rPr>
      </w:pPr>
    </w:p>
    <w:p w14:paraId="70AC0B7B" w14:textId="044E385B" w:rsidR="00FF0B9E" w:rsidRPr="0018120B" w:rsidRDefault="00FF0B9E" w:rsidP="00560B7C">
      <w:pPr>
        <w:ind w:left="4320" w:hanging="4320"/>
        <w:rPr>
          <w:rFonts w:eastAsia="Calibri"/>
          <w:b/>
          <w:sz w:val="20"/>
          <w:szCs w:val="20"/>
        </w:rPr>
      </w:pPr>
      <w:r>
        <w:rPr>
          <w:b/>
          <w:bCs/>
          <w:sz w:val="20"/>
          <w:szCs w:val="20"/>
        </w:rPr>
        <w:t xml:space="preserve">CPI </w:t>
      </w:r>
      <w:r>
        <w:rPr>
          <w:b/>
          <w:bCs/>
          <w:sz w:val="20"/>
          <w:szCs w:val="20"/>
        </w:rPr>
        <w:tab/>
      </w:r>
      <w:r>
        <w:rPr>
          <w:sz w:val="20"/>
          <w:szCs w:val="20"/>
        </w:rPr>
        <w:t>shall mean the Consumer Price Inflation index figure with Series ID D7BT as published monthly by the Office for National Statistics or any other index substituted by the Office for National Statistics or its successors</w:t>
      </w:r>
    </w:p>
    <w:p w14:paraId="1EE53E60" w14:textId="77777777" w:rsidR="00560B7C" w:rsidRPr="0018120B" w:rsidRDefault="00560B7C" w:rsidP="00560B7C">
      <w:pPr>
        <w:ind w:left="3600" w:hanging="3600"/>
        <w:rPr>
          <w:rFonts w:eastAsia="Calibri"/>
          <w:b/>
          <w:sz w:val="20"/>
          <w:szCs w:val="20"/>
        </w:rPr>
      </w:pPr>
    </w:p>
    <w:p w14:paraId="300574B4" w14:textId="47D4A7CA" w:rsidR="00560B7C" w:rsidRDefault="00560B7C" w:rsidP="00560B7C">
      <w:pPr>
        <w:ind w:left="4320" w:hanging="4320"/>
        <w:rPr>
          <w:rFonts w:eastAsia="Calibri"/>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4435DB15" w14:textId="61228147" w:rsidR="00FF0B9E" w:rsidRDefault="00FF0B9E" w:rsidP="00560B7C">
      <w:pPr>
        <w:ind w:left="4320" w:hanging="4320"/>
        <w:rPr>
          <w:rFonts w:eastAsia="Calibri"/>
          <w:b/>
          <w:sz w:val="20"/>
          <w:szCs w:val="20"/>
        </w:rPr>
      </w:pPr>
    </w:p>
    <w:p w14:paraId="03C67A08" w14:textId="1148D5BA" w:rsidR="00FF0B9E" w:rsidRPr="0018120B" w:rsidRDefault="00FF0B9E" w:rsidP="00560B7C">
      <w:pPr>
        <w:ind w:left="4320" w:hanging="4320"/>
        <w:rPr>
          <w:rFonts w:eastAsia="Calibri"/>
          <w:b/>
          <w:sz w:val="20"/>
          <w:szCs w:val="20"/>
        </w:rPr>
      </w:pPr>
      <w:r>
        <w:rPr>
          <w:b/>
          <w:bCs/>
          <w:sz w:val="20"/>
          <w:szCs w:val="20"/>
        </w:rPr>
        <w:t xml:space="preserve">Deliverable Quality Plan </w:t>
      </w:r>
      <w:r>
        <w:rPr>
          <w:b/>
          <w:bCs/>
          <w:sz w:val="20"/>
          <w:szCs w:val="20"/>
        </w:rPr>
        <w:tab/>
      </w:r>
      <w:r>
        <w:rPr>
          <w:sz w:val="20"/>
          <w:szCs w:val="20"/>
        </w:rPr>
        <w:t>means a document, prepared by a supplier, and agreed with the project/repair manager setting out the specific quality practices, resources and sequence of activities relevant to a particular product, project or contract.</w:t>
      </w:r>
    </w:p>
    <w:p w14:paraId="6F4D0BEA" w14:textId="33423122" w:rsidR="00560B7C" w:rsidRPr="0018120B" w:rsidRDefault="00560B7C" w:rsidP="00C078C3">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15F8CD06" w14:textId="22FA23F1" w:rsidR="00560B7C" w:rsidRPr="0018120B" w:rsidRDefault="00B913CF" w:rsidP="00B913CF">
      <w:pPr>
        <w:ind w:left="4395" w:hanging="4395"/>
        <w:rPr>
          <w:rFonts w:eastAsia="Calibri"/>
          <w:b/>
          <w:sz w:val="20"/>
          <w:szCs w:val="20"/>
        </w:rPr>
      </w:pPr>
      <w:r>
        <w:rPr>
          <w:b/>
          <w:bCs/>
          <w:sz w:val="20"/>
          <w:szCs w:val="20"/>
        </w:rPr>
        <w:t xml:space="preserve">Fixed Price </w:t>
      </w:r>
      <w:r>
        <w:rPr>
          <w:b/>
          <w:bCs/>
          <w:sz w:val="20"/>
          <w:szCs w:val="20"/>
        </w:rPr>
        <w:tab/>
      </w:r>
      <w:r>
        <w:rPr>
          <w:sz w:val="20"/>
          <w:szCs w:val="20"/>
        </w:rPr>
        <w:t>means a price (excluding VAT) which is subject to     variation</w:t>
      </w:r>
    </w:p>
    <w:p w14:paraId="595E6798" w14:textId="77777777" w:rsidR="00560B7C" w:rsidRPr="0018120B" w:rsidRDefault="00560B7C" w:rsidP="00560B7C">
      <w:pPr>
        <w:ind w:left="3600" w:hanging="3600"/>
        <w:rPr>
          <w:rFonts w:eastAsia="Calibri"/>
          <w:b/>
          <w:sz w:val="20"/>
          <w:szCs w:val="20"/>
        </w:rPr>
      </w:pPr>
    </w:p>
    <w:p w14:paraId="15B91ECB" w14:textId="77777777" w:rsidR="00560B7C" w:rsidRPr="0018120B" w:rsidRDefault="00560B7C" w:rsidP="00560B7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14:paraId="3AB66224" w14:textId="323BFA91" w:rsidR="00560B7C" w:rsidRPr="0018120B" w:rsidRDefault="00560B7C" w:rsidP="00FF0B9E">
      <w:pPr>
        <w:rPr>
          <w:rFonts w:eastAsia="Calibri"/>
          <w:b/>
          <w:sz w:val="20"/>
          <w:szCs w:val="20"/>
        </w:rPr>
      </w:pPr>
      <w:r w:rsidRPr="0018120B">
        <w:rPr>
          <w:rFonts w:eastAsia="Calibri"/>
          <w:b/>
          <w:sz w:val="20"/>
          <w:szCs w:val="20"/>
        </w:rPr>
        <w:tab/>
      </w:r>
      <w:r w:rsidRPr="0018120B">
        <w:rPr>
          <w:rFonts w:eastAsia="Calibri"/>
          <w:b/>
          <w:sz w:val="20"/>
          <w:szCs w:val="20"/>
        </w:rPr>
        <w:tab/>
      </w:r>
    </w:p>
    <w:p w14:paraId="01DFC344" w14:textId="77777777" w:rsidR="00560B7C" w:rsidRPr="0018120B" w:rsidRDefault="00560B7C" w:rsidP="00560B7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14:paraId="0052C66C" w14:textId="77777777" w:rsidR="00560B7C" w:rsidRPr="0018120B" w:rsidRDefault="00560B7C" w:rsidP="00560B7C">
      <w:pPr>
        <w:ind w:left="3600" w:hanging="3600"/>
        <w:rPr>
          <w:rFonts w:eastAsia="Calibri"/>
          <w:b/>
          <w:sz w:val="20"/>
          <w:szCs w:val="20"/>
        </w:rPr>
      </w:pPr>
    </w:p>
    <w:p w14:paraId="0292D1FE" w14:textId="77777777" w:rsidR="00560B7C" w:rsidRPr="0018120B" w:rsidRDefault="00560B7C" w:rsidP="00560B7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558E9C96" w14:textId="77777777" w:rsidR="00560B7C" w:rsidRPr="0018120B" w:rsidRDefault="00560B7C" w:rsidP="00560B7C">
      <w:pPr>
        <w:ind w:left="3600" w:hanging="3600"/>
        <w:rPr>
          <w:rFonts w:eastAsia="Calibri"/>
          <w:b/>
          <w:sz w:val="20"/>
          <w:szCs w:val="20"/>
        </w:rPr>
      </w:pPr>
    </w:p>
    <w:p w14:paraId="5B1A1399" w14:textId="77777777" w:rsidR="00560B7C" w:rsidRPr="0018120B" w:rsidRDefault="00560B7C" w:rsidP="00560B7C">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126EA954" w14:textId="77777777" w:rsidR="00560B7C" w:rsidRPr="0018120B" w:rsidRDefault="00560B7C" w:rsidP="00560B7C">
      <w:pPr>
        <w:ind w:left="3600" w:hanging="3600"/>
        <w:rPr>
          <w:rFonts w:eastAsia="Calibri"/>
          <w:b/>
          <w:sz w:val="20"/>
          <w:szCs w:val="20"/>
        </w:rPr>
      </w:pPr>
    </w:p>
    <w:p w14:paraId="3A62BFB3" w14:textId="77777777" w:rsidR="00560B7C" w:rsidRPr="0018120B" w:rsidRDefault="00560B7C" w:rsidP="00560B7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79611B1A" w14:textId="77777777" w:rsidR="00560B7C" w:rsidRPr="0018120B" w:rsidRDefault="00560B7C" w:rsidP="00560B7C">
      <w:pPr>
        <w:ind w:left="3600" w:hanging="3600"/>
        <w:rPr>
          <w:rFonts w:eastAsia="Calibri"/>
          <w:b/>
          <w:sz w:val="20"/>
          <w:szCs w:val="20"/>
        </w:rPr>
      </w:pPr>
    </w:p>
    <w:p w14:paraId="1D59B5ED" w14:textId="77777777" w:rsidR="00560B7C" w:rsidRPr="0018120B" w:rsidRDefault="00560B7C" w:rsidP="00560B7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15A4F3C8" w14:textId="77777777" w:rsidR="00560B7C" w:rsidRPr="0018120B" w:rsidRDefault="00560B7C" w:rsidP="00560B7C">
      <w:pPr>
        <w:rPr>
          <w:rFonts w:eastAsia="Times New Roman"/>
          <w:color w:val="FF0000"/>
          <w:szCs w:val="24"/>
        </w:rPr>
      </w:pPr>
    </w:p>
    <w:p w14:paraId="7428F959" w14:textId="77777777" w:rsidR="0018120B" w:rsidRPr="0018120B" w:rsidRDefault="0018120B" w:rsidP="00560B7C">
      <w:pPr>
        <w:pStyle w:val="BodyText"/>
        <w:tabs>
          <w:tab w:val="left" w:pos="3238"/>
        </w:tabs>
        <w:spacing w:line="242" w:lineRule="auto"/>
        <w:ind w:left="4320" w:right="467" w:hanging="4320"/>
        <w:rPr>
          <w:b/>
        </w:rPr>
      </w:pPr>
    </w:p>
    <w:p w14:paraId="62F2C64A" w14:textId="77777777" w:rsidR="0018120B" w:rsidRPr="0018120B" w:rsidRDefault="0018120B" w:rsidP="0018120B">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14:paraId="16ADE192" w14:textId="77777777" w:rsidR="0018120B" w:rsidRPr="0018120B" w:rsidRDefault="0018120B" w:rsidP="0018120B">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27B36BF7" w14:textId="77777777" w:rsidR="0018120B" w:rsidRPr="0018120B" w:rsidRDefault="0018120B" w:rsidP="0018120B">
      <w:pPr>
        <w:pStyle w:val="BodyText"/>
        <w:numPr>
          <w:ilvl w:val="0"/>
          <w:numId w:val="13"/>
        </w:numPr>
        <w:tabs>
          <w:tab w:val="left" w:pos="3238"/>
        </w:tabs>
        <w:spacing w:line="242" w:lineRule="auto"/>
        <w:ind w:right="467"/>
      </w:pPr>
      <w:r w:rsidRPr="0018120B">
        <w:t>is or is planned to be, no longer supported by the original equipment manufacturer.</w:t>
      </w:r>
    </w:p>
    <w:p w14:paraId="2941B8FA" w14:textId="77777777" w:rsidR="0018120B" w:rsidRPr="0018120B" w:rsidRDefault="0018120B" w:rsidP="00560B7C">
      <w:pPr>
        <w:pStyle w:val="BodyText"/>
        <w:tabs>
          <w:tab w:val="left" w:pos="3238"/>
        </w:tabs>
        <w:spacing w:line="242" w:lineRule="auto"/>
        <w:ind w:left="4320" w:right="467" w:hanging="4320"/>
        <w:rPr>
          <w:b/>
        </w:rPr>
      </w:pPr>
    </w:p>
    <w:p w14:paraId="596204EB" w14:textId="77777777" w:rsidR="0018120B" w:rsidRPr="0018120B" w:rsidRDefault="0018120B" w:rsidP="00560B7C">
      <w:pPr>
        <w:pStyle w:val="BodyText"/>
        <w:tabs>
          <w:tab w:val="left" w:pos="3238"/>
        </w:tabs>
        <w:spacing w:line="242" w:lineRule="auto"/>
        <w:ind w:left="4320" w:right="467" w:hanging="4320"/>
        <w:rPr>
          <w:b/>
        </w:rPr>
      </w:pPr>
    </w:p>
    <w:p w14:paraId="20638AC2" w14:textId="77777777" w:rsidR="0018120B" w:rsidRPr="0018120B" w:rsidRDefault="0018120B" w:rsidP="0018120B">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14:paraId="21CA7999" w14:textId="71419A02" w:rsidR="00560B7C" w:rsidRPr="00C078C3" w:rsidRDefault="00560B7C" w:rsidP="00B913CF">
      <w:pPr>
        <w:rPr>
          <w:rFonts w:eastAsia="Times New Roman"/>
          <w:sz w:val="20"/>
          <w:szCs w:val="20"/>
        </w:rPr>
      </w:pPr>
      <w:r w:rsidRPr="0018120B">
        <w:rPr>
          <w:rFonts w:eastAsia="Times New Roman"/>
          <w:sz w:val="20"/>
          <w:szCs w:val="20"/>
        </w:rPr>
        <w:lastRenderedPageBreak/>
        <w:tab/>
        <w:t>.</w:t>
      </w:r>
    </w:p>
    <w:p w14:paraId="6FA7A5A4" w14:textId="77777777" w:rsidR="00560B7C" w:rsidRPr="0018120B" w:rsidRDefault="00560B7C" w:rsidP="00560B7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0D8A743A" w14:textId="77777777" w:rsidR="00560B7C" w:rsidRPr="0018120B" w:rsidRDefault="00560B7C" w:rsidP="00560B7C">
      <w:pPr>
        <w:rPr>
          <w:rFonts w:eastAsia="Times New Roman"/>
          <w:b/>
          <w:sz w:val="20"/>
          <w:szCs w:val="20"/>
        </w:rPr>
      </w:pPr>
    </w:p>
    <w:p w14:paraId="13997B10" w14:textId="77777777" w:rsidR="00560B7C" w:rsidRPr="0018120B" w:rsidRDefault="00560B7C" w:rsidP="00560B7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manner. </w:t>
      </w:r>
    </w:p>
    <w:p w14:paraId="0212CBD0" w14:textId="77777777" w:rsidR="00560B7C" w:rsidRPr="0018120B" w:rsidRDefault="00560B7C" w:rsidP="00560B7C">
      <w:pPr>
        <w:rPr>
          <w:rFonts w:eastAsia="Times New Roman"/>
          <w:b/>
          <w:sz w:val="20"/>
          <w:szCs w:val="20"/>
        </w:rPr>
      </w:pPr>
    </w:p>
    <w:p w14:paraId="0585467B" w14:textId="77777777" w:rsidR="00560B7C" w:rsidRDefault="00560B7C">
      <w:pPr>
        <w:pStyle w:val="Heading1"/>
        <w:spacing w:before="70"/>
        <w:ind w:left="118" w:right="282"/>
      </w:pPr>
    </w:p>
    <w:p w14:paraId="64ED9062" w14:textId="77777777" w:rsidR="00B62578" w:rsidRDefault="00B62578">
      <w:pPr>
        <w:sectPr w:rsidR="00B62578">
          <w:pgSz w:w="11910" w:h="16850"/>
          <w:pgMar w:top="1100" w:right="1300" w:bottom="280" w:left="1300" w:header="720" w:footer="720" w:gutter="0"/>
          <w:cols w:space="720"/>
        </w:sectPr>
      </w:pPr>
    </w:p>
    <w:p w14:paraId="08C8E62F" w14:textId="77777777" w:rsidR="00B62578" w:rsidRDefault="00B62578">
      <w:pPr>
        <w:pStyle w:val="BodyText"/>
        <w:spacing w:before="9"/>
        <w:rPr>
          <w:b/>
          <w:sz w:val="18"/>
        </w:rPr>
      </w:pPr>
    </w:p>
    <w:p w14:paraId="1E333FBD" w14:textId="7CBE272C"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p>
    <w:p w14:paraId="25F1CB48" w14:textId="51B6A2CF" w:rsidR="00B913CF" w:rsidRDefault="00B913CF">
      <w:pPr>
        <w:spacing w:before="93"/>
        <w:ind w:left="4624" w:right="5500"/>
        <w:jc w:val="center"/>
        <w:rPr>
          <w:b/>
          <w:sz w:val="20"/>
        </w:rPr>
      </w:pPr>
      <w:r>
        <w:rPr>
          <w:b/>
          <w:sz w:val="20"/>
        </w:rPr>
        <w:t>IRM21/7562</w:t>
      </w:r>
    </w:p>
    <w:p w14:paraId="2F210503" w14:textId="77777777" w:rsidR="00B62578" w:rsidRDefault="00B62578">
      <w:pPr>
        <w:pStyle w:val="BodyText"/>
        <w:spacing w:before="1"/>
        <w:rPr>
          <w:b/>
        </w:rPr>
      </w:pPr>
    </w:p>
    <w:p w14:paraId="4D5BCEEB" w14:textId="457EC04F" w:rsidR="00B913CF" w:rsidRDefault="00560B7C" w:rsidP="00B913CF">
      <w:pPr>
        <w:jc w:val="center"/>
        <w:rPr>
          <w:rFonts w:eastAsiaTheme="minorHAnsi"/>
          <w:color w:val="000000"/>
          <w:sz w:val="20"/>
          <w:szCs w:val="20"/>
          <w:lang w:bidi="ar-SA"/>
        </w:rPr>
      </w:pPr>
      <w:r>
        <w:t>For</w:t>
      </w:r>
      <w:r w:rsidR="00B913CF" w:rsidRPr="00B913CF">
        <w:rPr>
          <w:color w:val="000000"/>
          <w:sz w:val="20"/>
          <w:szCs w:val="20"/>
        </w:rPr>
        <w:t xml:space="preserve"> </w:t>
      </w:r>
      <w:r w:rsidR="00B913CF">
        <w:rPr>
          <w:color w:val="000000"/>
          <w:sz w:val="20"/>
          <w:szCs w:val="20"/>
        </w:rPr>
        <w:t>The Supply of Associated Weapon Consumables for Small Arms and Light Weapons.</w:t>
      </w:r>
    </w:p>
    <w:p w14:paraId="20CA0548" w14:textId="77777777" w:rsidR="00B62578" w:rsidRDefault="00B62578">
      <w:pPr>
        <w:pStyle w:val="BodyText"/>
        <w:ind w:left="4624" w:right="5497"/>
        <w:jc w:val="center"/>
      </w:pPr>
    </w:p>
    <w:p w14:paraId="01394FAF" w14:textId="77777777" w:rsidR="00B62578" w:rsidRDefault="00B62578">
      <w:pPr>
        <w:pStyle w:val="BodyText"/>
      </w:pPr>
    </w:p>
    <w:p w14:paraId="0EB2ACB7"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836"/>
        <w:gridCol w:w="774"/>
        <w:gridCol w:w="1074"/>
        <w:gridCol w:w="2634"/>
      </w:tblGrid>
      <w:tr w:rsidR="00B62578" w14:paraId="376CC31B" w14:textId="77777777">
        <w:trPr>
          <w:trHeight w:val="506"/>
        </w:trPr>
        <w:tc>
          <w:tcPr>
            <w:tcW w:w="15158" w:type="dxa"/>
            <w:gridSpan w:val="10"/>
            <w:shd w:val="clear" w:color="auto" w:fill="E7E7E7"/>
          </w:tcPr>
          <w:p w14:paraId="7798AE89"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389AC262" w14:textId="77777777">
        <w:trPr>
          <w:trHeight w:val="230"/>
        </w:trPr>
        <w:tc>
          <w:tcPr>
            <w:tcW w:w="1330" w:type="dxa"/>
            <w:vMerge w:val="restart"/>
          </w:tcPr>
          <w:p w14:paraId="6285B24E"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3E164FD3"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7901244C" w14:textId="77777777" w:rsidR="00B62578" w:rsidRDefault="00560B7C">
            <w:pPr>
              <w:pStyle w:val="TableParagraph"/>
              <w:ind w:left="27" w:right="19" w:firstLine="1"/>
              <w:jc w:val="center"/>
              <w:rPr>
                <w:b/>
                <w:sz w:val="20"/>
              </w:rPr>
            </w:pPr>
            <w:r>
              <w:rPr>
                <w:b/>
                <w:sz w:val="20"/>
              </w:rPr>
              <w:t>Part No. (where applicable)</w:t>
            </w:r>
          </w:p>
        </w:tc>
        <w:tc>
          <w:tcPr>
            <w:tcW w:w="3317" w:type="dxa"/>
            <w:vMerge w:val="restart"/>
          </w:tcPr>
          <w:p w14:paraId="3BDA5EDC" w14:textId="77777777" w:rsidR="00B62578" w:rsidRDefault="00560B7C">
            <w:pPr>
              <w:pStyle w:val="TableParagraph"/>
              <w:spacing w:line="227" w:lineRule="exact"/>
              <w:ind w:left="1035"/>
              <w:rPr>
                <w:b/>
                <w:sz w:val="20"/>
              </w:rPr>
            </w:pPr>
            <w:r>
              <w:rPr>
                <w:b/>
                <w:sz w:val="20"/>
              </w:rPr>
              <w:t>Specification</w:t>
            </w:r>
          </w:p>
        </w:tc>
        <w:tc>
          <w:tcPr>
            <w:tcW w:w="1366" w:type="dxa"/>
            <w:vMerge w:val="restart"/>
          </w:tcPr>
          <w:p w14:paraId="43760373"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216F3157"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14:paraId="41C492EC"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836" w:type="dxa"/>
            <w:vMerge w:val="restart"/>
          </w:tcPr>
          <w:p w14:paraId="2D454A0B" w14:textId="77777777" w:rsidR="00B62578" w:rsidRDefault="00560B7C">
            <w:pPr>
              <w:pStyle w:val="TableParagraph"/>
              <w:ind w:left="198" w:hanging="171"/>
              <w:rPr>
                <w:b/>
                <w:sz w:val="20"/>
              </w:rPr>
            </w:pPr>
            <w:r>
              <w:rPr>
                <w:b/>
                <w:sz w:val="20"/>
              </w:rPr>
              <w:t>Delivery Date</w:t>
            </w:r>
          </w:p>
        </w:tc>
        <w:tc>
          <w:tcPr>
            <w:tcW w:w="774" w:type="dxa"/>
            <w:vMerge w:val="restart"/>
          </w:tcPr>
          <w:p w14:paraId="56364776" w14:textId="77777777" w:rsidR="00B62578" w:rsidRDefault="00560B7C">
            <w:pPr>
              <w:pStyle w:val="TableParagraph"/>
              <w:ind w:left="217" w:right="124" w:hanging="75"/>
              <w:rPr>
                <w:b/>
                <w:sz w:val="20"/>
              </w:rPr>
            </w:pPr>
            <w:r>
              <w:rPr>
                <w:b/>
                <w:sz w:val="20"/>
              </w:rPr>
              <w:t>Total Qty</w:t>
            </w:r>
          </w:p>
        </w:tc>
        <w:tc>
          <w:tcPr>
            <w:tcW w:w="3708" w:type="dxa"/>
            <w:gridSpan w:val="2"/>
          </w:tcPr>
          <w:p w14:paraId="7B604DEF" w14:textId="77777777" w:rsidR="00B62578" w:rsidRDefault="00560B7C">
            <w:pPr>
              <w:pStyle w:val="TableParagraph"/>
              <w:spacing w:line="210" w:lineRule="exact"/>
              <w:ind w:left="1075"/>
              <w:rPr>
                <w:b/>
                <w:sz w:val="20"/>
              </w:rPr>
            </w:pPr>
            <w:r>
              <w:rPr>
                <w:b/>
                <w:sz w:val="20"/>
              </w:rPr>
              <w:t>Price (£) Ex VAT</w:t>
            </w:r>
          </w:p>
        </w:tc>
      </w:tr>
      <w:tr w:rsidR="00B62578" w14:paraId="2157A4D3" w14:textId="77777777">
        <w:trPr>
          <w:trHeight w:val="1370"/>
        </w:trPr>
        <w:tc>
          <w:tcPr>
            <w:tcW w:w="1330" w:type="dxa"/>
            <w:vMerge/>
            <w:tcBorders>
              <w:top w:val="nil"/>
            </w:tcBorders>
          </w:tcPr>
          <w:p w14:paraId="24200D7C" w14:textId="77777777" w:rsidR="00B62578" w:rsidRDefault="00B62578">
            <w:pPr>
              <w:rPr>
                <w:sz w:val="2"/>
                <w:szCs w:val="2"/>
              </w:rPr>
            </w:pPr>
          </w:p>
        </w:tc>
        <w:tc>
          <w:tcPr>
            <w:tcW w:w="1222" w:type="dxa"/>
            <w:vMerge/>
            <w:tcBorders>
              <w:top w:val="nil"/>
            </w:tcBorders>
          </w:tcPr>
          <w:p w14:paraId="7CB20664" w14:textId="77777777" w:rsidR="00B62578" w:rsidRDefault="00B62578">
            <w:pPr>
              <w:rPr>
                <w:sz w:val="2"/>
                <w:szCs w:val="2"/>
              </w:rPr>
            </w:pPr>
          </w:p>
        </w:tc>
        <w:tc>
          <w:tcPr>
            <w:tcW w:w="1102" w:type="dxa"/>
            <w:vMerge/>
            <w:tcBorders>
              <w:top w:val="nil"/>
            </w:tcBorders>
          </w:tcPr>
          <w:p w14:paraId="54AC1AF2" w14:textId="77777777" w:rsidR="00B62578" w:rsidRDefault="00B62578">
            <w:pPr>
              <w:rPr>
                <w:sz w:val="2"/>
                <w:szCs w:val="2"/>
              </w:rPr>
            </w:pPr>
          </w:p>
        </w:tc>
        <w:tc>
          <w:tcPr>
            <w:tcW w:w="3317" w:type="dxa"/>
            <w:vMerge/>
            <w:tcBorders>
              <w:top w:val="nil"/>
            </w:tcBorders>
          </w:tcPr>
          <w:p w14:paraId="6992900D" w14:textId="77777777" w:rsidR="00B62578" w:rsidRDefault="00B62578">
            <w:pPr>
              <w:rPr>
                <w:sz w:val="2"/>
                <w:szCs w:val="2"/>
              </w:rPr>
            </w:pPr>
          </w:p>
        </w:tc>
        <w:tc>
          <w:tcPr>
            <w:tcW w:w="1366" w:type="dxa"/>
            <w:vMerge/>
            <w:tcBorders>
              <w:top w:val="nil"/>
            </w:tcBorders>
          </w:tcPr>
          <w:p w14:paraId="36AD3045" w14:textId="77777777" w:rsidR="00B62578" w:rsidRDefault="00B62578">
            <w:pPr>
              <w:rPr>
                <w:sz w:val="2"/>
                <w:szCs w:val="2"/>
              </w:rPr>
            </w:pPr>
          </w:p>
        </w:tc>
        <w:tc>
          <w:tcPr>
            <w:tcW w:w="1503" w:type="dxa"/>
            <w:vMerge/>
            <w:tcBorders>
              <w:top w:val="nil"/>
            </w:tcBorders>
          </w:tcPr>
          <w:p w14:paraId="2D218FF9" w14:textId="77777777" w:rsidR="00B62578" w:rsidRDefault="00B62578">
            <w:pPr>
              <w:rPr>
                <w:sz w:val="2"/>
                <w:szCs w:val="2"/>
              </w:rPr>
            </w:pPr>
          </w:p>
        </w:tc>
        <w:tc>
          <w:tcPr>
            <w:tcW w:w="836" w:type="dxa"/>
            <w:vMerge/>
            <w:tcBorders>
              <w:top w:val="nil"/>
            </w:tcBorders>
          </w:tcPr>
          <w:p w14:paraId="7B9D132D" w14:textId="77777777" w:rsidR="00B62578" w:rsidRDefault="00B62578">
            <w:pPr>
              <w:rPr>
                <w:sz w:val="2"/>
                <w:szCs w:val="2"/>
              </w:rPr>
            </w:pPr>
          </w:p>
        </w:tc>
        <w:tc>
          <w:tcPr>
            <w:tcW w:w="774" w:type="dxa"/>
            <w:vMerge/>
            <w:tcBorders>
              <w:top w:val="nil"/>
            </w:tcBorders>
          </w:tcPr>
          <w:p w14:paraId="53F5AFBD" w14:textId="77777777" w:rsidR="00B62578" w:rsidRDefault="00B62578">
            <w:pPr>
              <w:rPr>
                <w:sz w:val="2"/>
                <w:szCs w:val="2"/>
              </w:rPr>
            </w:pPr>
          </w:p>
        </w:tc>
        <w:tc>
          <w:tcPr>
            <w:tcW w:w="1074" w:type="dxa"/>
          </w:tcPr>
          <w:p w14:paraId="1363D262" w14:textId="77777777" w:rsidR="00B62578" w:rsidRDefault="00560B7C">
            <w:pPr>
              <w:pStyle w:val="TableParagraph"/>
              <w:spacing w:line="227" w:lineRule="exact"/>
              <w:ind w:left="136"/>
              <w:rPr>
                <w:b/>
                <w:sz w:val="20"/>
              </w:rPr>
            </w:pPr>
            <w:r>
              <w:rPr>
                <w:b/>
                <w:sz w:val="20"/>
              </w:rPr>
              <w:t>Per Item</w:t>
            </w:r>
          </w:p>
        </w:tc>
        <w:tc>
          <w:tcPr>
            <w:tcW w:w="2634" w:type="dxa"/>
          </w:tcPr>
          <w:p w14:paraId="778AC294"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B62578" w14:paraId="5391042F" w14:textId="77777777">
        <w:trPr>
          <w:trHeight w:val="803"/>
        </w:trPr>
        <w:tc>
          <w:tcPr>
            <w:tcW w:w="1330" w:type="dxa"/>
          </w:tcPr>
          <w:p w14:paraId="3A5AEC46" w14:textId="77777777" w:rsidR="00B62578" w:rsidRDefault="00B62578">
            <w:pPr>
              <w:pStyle w:val="TableParagraph"/>
              <w:rPr>
                <w:rFonts w:ascii="Times New Roman"/>
                <w:sz w:val="18"/>
              </w:rPr>
            </w:pPr>
          </w:p>
        </w:tc>
        <w:tc>
          <w:tcPr>
            <w:tcW w:w="1222" w:type="dxa"/>
          </w:tcPr>
          <w:p w14:paraId="4D27070E" w14:textId="77777777" w:rsidR="00B62578" w:rsidRDefault="00B62578">
            <w:pPr>
              <w:pStyle w:val="TableParagraph"/>
              <w:rPr>
                <w:rFonts w:ascii="Times New Roman"/>
                <w:sz w:val="18"/>
              </w:rPr>
            </w:pPr>
          </w:p>
        </w:tc>
        <w:tc>
          <w:tcPr>
            <w:tcW w:w="1102" w:type="dxa"/>
          </w:tcPr>
          <w:p w14:paraId="6D4684D1" w14:textId="77777777" w:rsidR="00B62578" w:rsidRDefault="00B62578">
            <w:pPr>
              <w:pStyle w:val="TableParagraph"/>
              <w:rPr>
                <w:rFonts w:ascii="Times New Roman"/>
                <w:sz w:val="18"/>
              </w:rPr>
            </w:pPr>
          </w:p>
        </w:tc>
        <w:tc>
          <w:tcPr>
            <w:tcW w:w="3317" w:type="dxa"/>
          </w:tcPr>
          <w:p w14:paraId="2FED1E88" w14:textId="36B917CF" w:rsidR="00B913CF" w:rsidRDefault="00B913CF" w:rsidP="00B913CF">
            <w:pPr>
              <w:pStyle w:val="Default"/>
              <w:jc w:val="center"/>
              <w:rPr>
                <w:sz w:val="18"/>
                <w:szCs w:val="18"/>
              </w:rPr>
            </w:pPr>
            <w:r>
              <w:rPr>
                <w:sz w:val="18"/>
                <w:szCs w:val="18"/>
              </w:rPr>
              <w:t xml:space="preserve">AS PER ANNEX A SCHEDULE 2 </w:t>
            </w:r>
            <w:r>
              <w:rPr>
                <w:rFonts w:ascii="Arial" w:hAnsi="Arial" w:cs="Arial"/>
                <w:sz w:val="18"/>
                <w:szCs w:val="18"/>
              </w:rPr>
              <w:t xml:space="preserve">– </w:t>
            </w:r>
            <w:r>
              <w:rPr>
                <w:sz w:val="18"/>
                <w:szCs w:val="18"/>
              </w:rPr>
              <w:t>SCHEDULE OF REQUIREMENTS</w:t>
            </w:r>
          </w:p>
          <w:p w14:paraId="456232DF" w14:textId="77777777" w:rsidR="00B62578" w:rsidRDefault="00B62578">
            <w:pPr>
              <w:pStyle w:val="TableParagraph"/>
              <w:rPr>
                <w:rFonts w:ascii="Times New Roman"/>
                <w:sz w:val="18"/>
              </w:rPr>
            </w:pPr>
          </w:p>
        </w:tc>
        <w:tc>
          <w:tcPr>
            <w:tcW w:w="1366" w:type="dxa"/>
          </w:tcPr>
          <w:p w14:paraId="6346730B" w14:textId="4086846A" w:rsidR="00B62578" w:rsidRDefault="00B913CF" w:rsidP="00B913CF">
            <w:pPr>
              <w:pStyle w:val="TableParagraph"/>
              <w:jc w:val="center"/>
              <w:rPr>
                <w:rFonts w:ascii="Times New Roman"/>
                <w:sz w:val="18"/>
              </w:rPr>
            </w:pPr>
            <w:r>
              <w:rPr>
                <w:rFonts w:ascii="Times New Roman"/>
                <w:sz w:val="18"/>
              </w:rPr>
              <w:t>XY</w:t>
            </w:r>
          </w:p>
        </w:tc>
        <w:tc>
          <w:tcPr>
            <w:tcW w:w="1503" w:type="dxa"/>
          </w:tcPr>
          <w:p w14:paraId="20B86BA1" w14:textId="77777777" w:rsidR="00B62578" w:rsidRDefault="00B62578">
            <w:pPr>
              <w:pStyle w:val="TableParagraph"/>
              <w:rPr>
                <w:rFonts w:ascii="Times New Roman"/>
                <w:sz w:val="18"/>
              </w:rPr>
            </w:pPr>
          </w:p>
        </w:tc>
        <w:tc>
          <w:tcPr>
            <w:tcW w:w="836" w:type="dxa"/>
          </w:tcPr>
          <w:p w14:paraId="5E05B1EA" w14:textId="77777777" w:rsidR="00B62578" w:rsidRDefault="00B62578">
            <w:pPr>
              <w:pStyle w:val="TableParagraph"/>
              <w:rPr>
                <w:rFonts w:ascii="Times New Roman"/>
                <w:sz w:val="18"/>
              </w:rPr>
            </w:pPr>
          </w:p>
        </w:tc>
        <w:tc>
          <w:tcPr>
            <w:tcW w:w="774" w:type="dxa"/>
          </w:tcPr>
          <w:p w14:paraId="1B874137" w14:textId="77777777" w:rsidR="00B62578" w:rsidRDefault="00B62578">
            <w:pPr>
              <w:pStyle w:val="TableParagraph"/>
              <w:rPr>
                <w:rFonts w:ascii="Times New Roman"/>
                <w:sz w:val="18"/>
              </w:rPr>
            </w:pPr>
          </w:p>
        </w:tc>
        <w:tc>
          <w:tcPr>
            <w:tcW w:w="1074" w:type="dxa"/>
          </w:tcPr>
          <w:p w14:paraId="2EDDA157" w14:textId="77777777" w:rsidR="00B62578" w:rsidRDefault="00B62578">
            <w:pPr>
              <w:pStyle w:val="TableParagraph"/>
              <w:rPr>
                <w:rFonts w:ascii="Times New Roman"/>
                <w:sz w:val="18"/>
              </w:rPr>
            </w:pPr>
          </w:p>
        </w:tc>
        <w:tc>
          <w:tcPr>
            <w:tcW w:w="2634" w:type="dxa"/>
          </w:tcPr>
          <w:p w14:paraId="07834F97" w14:textId="77777777" w:rsidR="00B62578" w:rsidRDefault="00B62578">
            <w:pPr>
              <w:pStyle w:val="TableParagraph"/>
              <w:rPr>
                <w:rFonts w:ascii="Times New Roman"/>
                <w:sz w:val="18"/>
              </w:rPr>
            </w:pPr>
          </w:p>
        </w:tc>
      </w:tr>
      <w:tr w:rsidR="00B62578" w14:paraId="7633A3D5" w14:textId="77777777">
        <w:trPr>
          <w:trHeight w:val="805"/>
        </w:trPr>
        <w:tc>
          <w:tcPr>
            <w:tcW w:w="1330" w:type="dxa"/>
          </w:tcPr>
          <w:p w14:paraId="7D5A5EFB" w14:textId="77777777" w:rsidR="00B62578" w:rsidRDefault="00B62578">
            <w:pPr>
              <w:pStyle w:val="TableParagraph"/>
              <w:rPr>
                <w:rFonts w:ascii="Times New Roman"/>
                <w:sz w:val="18"/>
              </w:rPr>
            </w:pPr>
          </w:p>
        </w:tc>
        <w:tc>
          <w:tcPr>
            <w:tcW w:w="1222" w:type="dxa"/>
          </w:tcPr>
          <w:p w14:paraId="0EFAB035" w14:textId="77777777" w:rsidR="00B62578" w:rsidRDefault="00B62578">
            <w:pPr>
              <w:pStyle w:val="TableParagraph"/>
              <w:rPr>
                <w:rFonts w:ascii="Times New Roman"/>
                <w:sz w:val="18"/>
              </w:rPr>
            </w:pPr>
          </w:p>
        </w:tc>
        <w:tc>
          <w:tcPr>
            <w:tcW w:w="1102" w:type="dxa"/>
          </w:tcPr>
          <w:p w14:paraId="42469FD2" w14:textId="77777777" w:rsidR="00B62578" w:rsidRDefault="00B62578">
            <w:pPr>
              <w:pStyle w:val="TableParagraph"/>
              <w:rPr>
                <w:rFonts w:ascii="Times New Roman"/>
                <w:sz w:val="18"/>
              </w:rPr>
            </w:pPr>
          </w:p>
        </w:tc>
        <w:tc>
          <w:tcPr>
            <w:tcW w:w="3317" w:type="dxa"/>
          </w:tcPr>
          <w:p w14:paraId="2A6E0878" w14:textId="77777777" w:rsidR="00B62578" w:rsidRDefault="00B62578">
            <w:pPr>
              <w:pStyle w:val="TableParagraph"/>
              <w:rPr>
                <w:rFonts w:ascii="Times New Roman"/>
                <w:sz w:val="18"/>
              </w:rPr>
            </w:pPr>
          </w:p>
        </w:tc>
        <w:tc>
          <w:tcPr>
            <w:tcW w:w="1366" w:type="dxa"/>
          </w:tcPr>
          <w:p w14:paraId="5A479A84" w14:textId="77777777" w:rsidR="00B62578" w:rsidRDefault="00B62578">
            <w:pPr>
              <w:pStyle w:val="TableParagraph"/>
              <w:rPr>
                <w:rFonts w:ascii="Times New Roman"/>
                <w:sz w:val="18"/>
              </w:rPr>
            </w:pPr>
          </w:p>
        </w:tc>
        <w:tc>
          <w:tcPr>
            <w:tcW w:w="1503" w:type="dxa"/>
          </w:tcPr>
          <w:p w14:paraId="07FF9944" w14:textId="77777777" w:rsidR="00B62578" w:rsidRDefault="00B62578">
            <w:pPr>
              <w:pStyle w:val="TableParagraph"/>
              <w:rPr>
                <w:rFonts w:ascii="Times New Roman"/>
                <w:sz w:val="18"/>
              </w:rPr>
            </w:pPr>
          </w:p>
        </w:tc>
        <w:tc>
          <w:tcPr>
            <w:tcW w:w="836" w:type="dxa"/>
          </w:tcPr>
          <w:p w14:paraId="73A77AF9" w14:textId="77777777" w:rsidR="00B62578" w:rsidRDefault="00B62578">
            <w:pPr>
              <w:pStyle w:val="TableParagraph"/>
              <w:rPr>
                <w:rFonts w:ascii="Times New Roman"/>
                <w:sz w:val="18"/>
              </w:rPr>
            </w:pPr>
          </w:p>
        </w:tc>
        <w:tc>
          <w:tcPr>
            <w:tcW w:w="774" w:type="dxa"/>
          </w:tcPr>
          <w:p w14:paraId="7B25A847" w14:textId="77777777" w:rsidR="00B62578" w:rsidRDefault="00B62578">
            <w:pPr>
              <w:pStyle w:val="TableParagraph"/>
              <w:rPr>
                <w:rFonts w:ascii="Times New Roman"/>
                <w:sz w:val="18"/>
              </w:rPr>
            </w:pPr>
          </w:p>
        </w:tc>
        <w:tc>
          <w:tcPr>
            <w:tcW w:w="1074" w:type="dxa"/>
          </w:tcPr>
          <w:p w14:paraId="6EB59584" w14:textId="77777777" w:rsidR="00B62578" w:rsidRDefault="00B62578">
            <w:pPr>
              <w:pStyle w:val="TableParagraph"/>
              <w:rPr>
                <w:rFonts w:ascii="Times New Roman"/>
                <w:sz w:val="18"/>
              </w:rPr>
            </w:pPr>
          </w:p>
        </w:tc>
        <w:tc>
          <w:tcPr>
            <w:tcW w:w="2634" w:type="dxa"/>
          </w:tcPr>
          <w:p w14:paraId="4735CE2E" w14:textId="77777777" w:rsidR="00B62578" w:rsidRDefault="00B62578">
            <w:pPr>
              <w:pStyle w:val="TableParagraph"/>
              <w:rPr>
                <w:rFonts w:ascii="Times New Roman"/>
                <w:sz w:val="18"/>
              </w:rPr>
            </w:pPr>
          </w:p>
        </w:tc>
      </w:tr>
      <w:tr w:rsidR="00B62578" w14:paraId="6FFE5867" w14:textId="77777777">
        <w:trPr>
          <w:trHeight w:val="805"/>
        </w:trPr>
        <w:tc>
          <w:tcPr>
            <w:tcW w:w="1330" w:type="dxa"/>
          </w:tcPr>
          <w:p w14:paraId="36211C83" w14:textId="77777777" w:rsidR="00B62578" w:rsidRDefault="00B62578">
            <w:pPr>
              <w:pStyle w:val="TableParagraph"/>
              <w:rPr>
                <w:rFonts w:ascii="Times New Roman"/>
                <w:sz w:val="18"/>
              </w:rPr>
            </w:pPr>
          </w:p>
        </w:tc>
        <w:tc>
          <w:tcPr>
            <w:tcW w:w="1222" w:type="dxa"/>
          </w:tcPr>
          <w:p w14:paraId="2F4FAA6D" w14:textId="77777777" w:rsidR="00B62578" w:rsidRDefault="00B62578">
            <w:pPr>
              <w:pStyle w:val="TableParagraph"/>
              <w:rPr>
                <w:rFonts w:ascii="Times New Roman"/>
                <w:sz w:val="18"/>
              </w:rPr>
            </w:pPr>
          </w:p>
        </w:tc>
        <w:tc>
          <w:tcPr>
            <w:tcW w:w="1102" w:type="dxa"/>
          </w:tcPr>
          <w:p w14:paraId="1E49F376" w14:textId="77777777" w:rsidR="00B62578" w:rsidRDefault="00B62578">
            <w:pPr>
              <w:pStyle w:val="TableParagraph"/>
              <w:rPr>
                <w:rFonts w:ascii="Times New Roman"/>
                <w:sz w:val="18"/>
              </w:rPr>
            </w:pPr>
          </w:p>
        </w:tc>
        <w:tc>
          <w:tcPr>
            <w:tcW w:w="3317" w:type="dxa"/>
          </w:tcPr>
          <w:p w14:paraId="160DC3DF" w14:textId="77777777" w:rsidR="00B62578" w:rsidRDefault="00B62578">
            <w:pPr>
              <w:pStyle w:val="TableParagraph"/>
              <w:rPr>
                <w:rFonts w:ascii="Times New Roman"/>
                <w:sz w:val="18"/>
              </w:rPr>
            </w:pPr>
          </w:p>
        </w:tc>
        <w:tc>
          <w:tcPr>
            <w:tcW w:w="1366" w:type="dxa"/>
          </w:tcPr>
          <w:p w14:paraId="291FF8DC" w14:textId="77777777" w:rsidR="00B62578" w:rsidRDefault="00B62578">
            <w:pPr>
              <w:pStyle w:val="TableParagraph"/>
              <w:rPr>
                <w:rFonts w:ascii="Times New Roman"/>
                <w:sz w:val="18"/>
              </w:rPr>
            </w:pPr>
          </w:p>
        </w:tc>
        <w:tc>
          <w:tcPr>
            <w:tcW w:w="1503" w:type="dxa"/>
          </w:tcPr>
          <w:p w14:paraId="4A9AE843" w14:textId="77777777" w:rsidR="00B62578" w:rsidRDefault="00B62578">
            <w:pPr>
              <w:pStyle w:val="TableParagraph"/>
              <w:rPr>
                <w:rFonts w:ascii="Times New Roman"/>
                <w:sz w:val="18"/>
              </w:rPr>
            </w:pPr>
          </w:p>
        </w:tc>
        <w:tc>
          <w:tcPr>
            <w:tcW w:w="836" w:type="dxa"/>
          </w:tcPr>
          <w:p w14:paraId="33CD3219" w14:textId="77777777" w:rsidR="00B62578" w:rsidRDefault="00B62578">
            <w:pPr>
              <w:pStyle w:val="TableParagraph"/>
              <w:rPr>
                <w:rFonts w:ascii="Times New Roman"/>
                <w:sz w:val="18"/>
              </w:rPr>
            </w:pPr>
          </w:p>
        </w:tc>
        <w:tc>
          <w:tcPr>
            <w:tcW w:w="774" w:type="dxa"/>
          </w:tcPr>
          <w:p w14:paraId="6207C82A" w14:textId="77777777" w:rsidR="00B62578" w:rsidRDefault="00B62578">
            <w:pPr>
              <w:pStyle w:val="TableParagraph"/>
              <w:rPr>
                <w:rFonts w:ascii="Times New Roman"/>
                <w:sz w:val="18"/>
              </w:rPr>
            </w:pPr>
          </w:p>
        </w:tc>
        <w:tc>
          <w:tcPr>
            <w:tcW w:w="1074" w:type="dxa"/>
          </w:tcPr>
          <w:p w14:paraId="5F96E05A" w14:textId="77777777" w:rsidR="00B62578" w:rsidRDefault="00B62578">
            <w:pPr>
              <w:pStyle w:val="TableParagraph"/>
              <w:rPr>
                <w:rFonts w:ascii="Times New Roman"/>
                <w:sz w:val="18"/>
              </w:rPr>
            </w:pPr>
          </w:p>
        </w:tc>
        <w:tc>
          <w:tcPr>
            <w:tcW w:w="2634" w:type="dxa"/>
          </w:tcPr>
          <w:p w14:paraId="3A29C885" w14:textId="77777777" w:rsidR="00B62578" w:rsidRDefault="00B62578">
            <w:pPr>
              <w:pStyle w:val="TableParagraph"/>
              <w:rPr>
                <w:rFonts w:ascii="Times New Roman"/>
                <w:sz w:val="18"/>
              </w:rPr>
            </w:pPr>
          </w:p>
        </w:tc>
      </w:tr>
      <w:tr w:rsidR="00B62578" w14:paraId="3481E2E2" w14:textId="77777777">
        <w:trPr>
          <w:trHeight w:val="793"/>
        </w:trPr>
        <w:tc>
          <w:tcPr>
            <w:tcW w:w="1330" w:type="dxa"/>
          </w:tcPr>
          <w:p w14:paraId="0B924934" w14:textId="77777777" w:rsidR="00B62578" w:rsidRDefault="00B62578">
            <w:pPr>
              <w:pStyle w:val="TableParagraph"/>
              <w:rPr>
                <w:rFonts w:ascii="Times New Roman"/>
                <w:sz w:val="18"/>
              </w:rPr>
            </w:pPr>
          </w:p>
        </w:tc>
        <w:tc>
          <w:tcPr>
            <w:tcW w:w="1222" w:type="dxa"/>
          </w:tcPr>
          <w:p w14:paraId="060F0505" w14:textId="77777777" w:rsidR="00B62578" w:rsidRDefault="00B62578">
            <w:pPr>
              <w:pStyle w:val="TableParagraph"/>
              <w:rPr>
                <w:rFonts w:ascii="Times New Roman"/>
                <w:sz w:val="18"/>
              </w:rPr>
            </w:pPr>
          </w:p>
        </w:tc>
        <w:tc>
          <w:tcPr>
            <w:tcW w:w="1102" w:type="dxa"/>
          </w:tcPr>
          <w:p w14:paraId="09403BFB" w14:textId="77777777" w:rsidR="00B62578" w:rsidRDefault="00B62578">
            <w:pPr>
              <w:pStyle w:val="TableParagraph"/>
              <w:rPr>
                <w:rFonts w:ascii="Times New Roman"/>
                <w:sz w:val="18"/>
              </w:rPr>
            </w:pPr>
          </w:p>
        </w:tc>
        <w:tc>
          <w:tcPr>
            <w:tcW w:w="3317" w:type="dxa"/>
          </w:tcPr>
          <w:p w14:paraId="0049B147" w14:textId="77777777" w:rsidR="00B62578" w:rsidRDefault="00B62578">
            <w:pPr>
              <w:pStyle w:val="TableParagraph"/>
              <w:rPr>
                <w:rFonts w:ascii="Times New Roman"/>
                <w:sz w:val="18"/>
              </w:rPr>
            </w:pPr>
          </w:p>
        </w:tc>
        <w:tc>
          <w:tcPr>
            <w:tcW w:w="1366" w:type="dxa"/>
          </w:tcPr>
          <w:p w14:paraId="2622A0E6" w14:textId="77777777" w:rsidR="00B62578" w:rsidRDefault="00B62578">
            <w:pPr>
              <w:pStyle w:val="TableParagraph"/>
              <w:rPr>
                <w:rFonts w:ascii="Times New Roman"/>
                <w:sz w:val="18"/>
              </w:rPr>
            </w:pPr>
          </w:p>
        </w:tc>
        <w:tc>
          <w:tcPr>
            <w:tcW w:w="1503" w:type="dxa"/>
          </w:tcPr>
          <w:p w14:paraId="19836290" w14:textId="77777777" w:rsidR="00B62578" w:rsidRDefault="00B62578">
            <w:pPr>
              <w:pStyle w:val="TableParagraph"/>
              <w:rPr>
                <w:rFonts w:ascii="Times New Roman"/>
                <w:sz w:val="18"/>
              </w:rPr>
            </w:pPr>
          </w:p>
        </w:tc>
        <w:tc>
          <w:tcPr>
            <w:tcW w:w="836" w:type="dxa"/>
          </w:tcPr>
          <w:p w14:paraId="6068E95B" w14:textId="77777777" w:rsidR="00B62578" w:rsidRDefault="00B62578">
            <w:pPr>
              <w:pStyle w:val="TableParagraph"/>
              <w:rPr>
                <w:rFonts w:ascii="Times New Roman"/>
                <w:sz w:val="18"/>
              </w:rPr>
            </w:pPr>
          </w:p>
        </w:tc>
        <w:tc>
          <w:tcPr>
            <w:tcW w:w="774" w:type="dxa"/>
          </w:tcPr>
          <w:p w14:paraId="33CD26FE" w14:textId="77777777" w:rsidR="00B62578" w:rsidRDefault="00B62578">
            <w:pPr>
              <w:pStyle w:val="TableParagraph"/>
              <w:rPr>
                <w:rFonts w:ascii="Times New Roman"/>
                <w:sz w:val="18"/>
              </w:rPr>
            </w:pPr>
          </w:p>
        </w:tc>
        <w:tc>
          <w:tcPr>
            <w:tcW w:w="1074" w:type="dxa"/>
          </w:tcPr>
          <w:p w14:paraId="605DBD6E" w14:textId="77777777" w:rsidR="00B62578" w:rsidRDefault="00B62578">
            <w:pPr>
              <w:pStyle w:val="TableParagraph"/>
              <w:rPr>
                <w:rFonts w:ascii="Times New Roman"/>
                <w:sz w:val="18"/>
              </w:rPr>
            </w:pPr>
          </w:p>
        </w:tc>
        <w:tc>
          <w:tcPr>
            <w:tcW w:w="2634" w:type="dxa"/>
            <w:tcBorders>
              <w:bottom w:val="single" w:sz="12" w:space="0" w:color="000000"/>
            </w:tcBorders>
          </w:tcPr>
          <w:p w14:paraId="07391907" w14:textId="77777777" w:rsidR="00B62578" w:rsidRDefault="00B62578">
            <w:pPr>
              <w:pStyle w:val="TableParagraph"/>
              <w:rPr>
                <w:rFonts w:ascii="Times New Roman"/>
                <w:sz w:val="18"/>
              </w:rPr>
            </w:pPr>
          </w:p>
        </w:tc>
      </w:tr>
      <w:tr w:rsidR="00B62578" w14:paraId="20699DCA" w14:textId="77777777">
        <w:trPr>
          <w:trHeight w:val="817"/>
        </w:trPr>
        <w:tc>
          <w:tcPr>
            <w:tcW w:w="12524" w:type="dxa"/>
            <w:gridSpan w:val="9"/>
            <w:tcBorders>
              <w:left w:val="nil"/>
              <w:bottom w:val="nil"/>
              <w:right w:val="single" w:sz="12" w:space="0" w:color="000000"/>
            </w:tcBorders>
          </w:tcPr>
          <w:p w14:paraId="75E9BA8F" w14:textId="77777777" w:rsidR="00B62578" w:rsidRDefault="00B62578">
            <w:pPr>
              <w:pStyle w:val="TableParagraph"/>
              <w:spacing w:before="6"/>
              <w:rPr>
                <w:sz w:val="20"/>
              </w:rPr>
            </w:pPr>
          </w:p>
          <w:p w14:paraId="22A70493"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7C67425B" w14:textId="77777777" w:rsidR="00B62578" w:rsidRDefault="00B62578">
            <w:pPr>
              <w:pStyle w:val="TableParagraph"/>
              <w:rPr>
                <w:rFonts w:ascii="Times New Roman"/>
                <w:sz w:val="18"/>
              </w:rPr>
            </w:pPr>
          </w:p>
        </w:tc>
      </w:tr>
    </w:tbl>
    <w:p w14:paraId="0ED70442" w14:textId="77777777" w:rsidR="00B62578" w:rsidRDefault="00B62578">
      <w:pPr>
        <w:pStyle w:val="BodyText"/>
      </w:pPr>
    </w:p>
    <w:p w14:paraId="69CB2274"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5D37431D" w14:textId="77777777">
        <w:trPr>
          <w:trHeight w:val="460"/>
        </w:trPr>
        <w:tc>
          <w:tcPr>
            <w:tcW w:w="1102" w:type="dxa"/>
          </w:tcPr>
          <w:p w14:paraId="30F5AB1C"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tcPr>
          <w:p w14:paraId="5BB22B62"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771BD5FD" w14:textId="77777777">
        <w:trPr>
          <w:trHeight w:val="460"/>
        </w:trPr>
        <w:tc>
          <w:tcPr>
            <w:tcW w:w="1102" w:type="dxa"/>
          </w:tcPr>
          <w:p w14:paraId="2C169AAF" w14:textId="66C5D339" w:rsidR="00B62578" w:rsidRDefault="00B913CF" w:rsidP="00B913CF">
            <w:pPr>
              <w:pStyle w:val="TableParagraph"/>
              <w:jc w:val="center"/>
              <w:rPr>
                <w:rFonts w:ascii="Times New Roman"/>
                <w:sz w:val="18"/>
              </w:rPr>
            </w:pPr>
            <w:r>
              <w:rPr>
                <w:rFonts w:ascii="Times New Roman"/>
                <w:sz w:val="18"/>
              </w:rPr>
              <w:t>XY</w:t>
            </w:r>
          </w:p>
        </w:tc>
        <w:tc>
          <w:tcPr>
            <w:tcW w:w="14175" w:type="dxa"/>
          </w:tcPr>
          <w:tbl>
            <w:tblPr>
              <w:tblW w:w="0" w:type="auto"/>
              <w:tblBorders>
                <w:top w:val="nil"/>
                <w:left w:val="nil"/>
                <w:bottom w:val="nil"/>
                <w:right w:val="nil"/>
              </w:tblBorders>
              <w:tblLayout w:type="fixed"/>
              <w:tblLook w:val="0000" w:firstRow="0" w:lastRow="0" w:firstColumn="0" w:lastColumn="0" w:noHBand="0" w:noVBand="0"/>
            </w:tblPr>
            <w:tblGrid>
              <w:gridCol w:w="236"/>
              <w:gridCol w:w="5622"/>
            </w:tblGrid>
            <w:tr w:rsidR="00B913CF" w:rsidRPr="00B913CF" w14:paraId="062677FA" w14:textId="77777777" w:rsidTr="00B913CF">
              <w:trPr>
                <w:trHeight w:val="81"/>
              </w:trPr>
              <w:tc>
                <w:tcPr>
                  <w:tcW w:w="236" w:type="dxa"/>
                </w:tcPr>
                <w:p w14:paraId="0F0A7127" w14:textId="0CD57196" w:rsidR="00B913CF" w:rsidRPr="00B913CF" w:rsidRDefault="00B913CF" w:rsidP="00B913CF">
                  <w:pPr>
                    <w:widowControl/>
                    <w:adjustRightInd w:val="0"/>
                    <w:rPr>
                      <w:rFonts w:ascii="Times New Roman" w:eastAsiaTheme="minorHAnsi" w:hAnsi="Times New Roman" w:cs="Times New Roman"/>
                      <w:color w:val="000000"/>
                      <w:sz w:val="18"/>
                      <w:szCs w:val="18"/>
                      <w:lang w:eastAsia="en-US" w:bidi="ar-SA"/>
                    </w:rPr>
                  </w:pPr>
                </w:p>
              </w:tc>
              <w:tc>
                <w:tcPr>
                  <w:tcW w:w="5622" w:type="dxa"/>
                </w:tcPr>
                <w:p w14:paraId="1EA39F64" w14:textId="77777777" w:rsidR="00B913CF" w:rsidRPr="00B913CF" w:rsidRDefault="00B913CF" w:rsidP="00B913CF">
                  <w:pPr>
                    <w:widowControl/>
                    <w:adjustRightInd w:val="0"/>
                    <w:ind w:hanging="15"/>
                    <w:rPr>
                      <w:rFonts w:ascii="Times New Roman" w:eastAsiaTheme="minorHAnsi" w:hAnsi="Times New Roman" w:cs="Times New Roman"/>
                      <w:color w:val="000000"/>
                      <w:sz w:val="18"/>
                      <w:szCs w:val="18"/>
                      <w:lang w:eastAsia="en-US" w:bidi="ar-SA"/>
                    </w:rPr>
                  </w:pPr>
                  <w:r w:rsidRPr="00B913CF">
                    <w:rPr>
                      <w:rFonts w:ascii="Times New Roman" w:eastAsiaTheme="minorHAnsi" w:hAnsi="Times New Roman" w:cs="Times New Roman"/>
                      <w:color w:val="000000"/>
                      <w:sz w:val="18"/>
                      <w:szCs w:val="18"/>
                      <w:lang w:eastAsia="en-US" w:bidi="ar-SA"/>
                    </w:rPr>
                    <w:t xml:space="preserve">AS DETAILED ON INDIVIDUAL ORDERS </w:t>
                  </w:r>
                </w:p>
              </w:tc>
            </w:tr>
          </w:tbl>
          <w:p w14:paraId="7A38FBAB" w14:textId="77777777" w:rsidR="00B62578" w:rsidRDefault="00B62578">
            <w:pPr>
              <w:pStyle w:val="TableParagraph"/>
              <w:rPr>
                <w:rFonts w:ascii="Times New Roman"/>
                <w:sz w:val="18"/>
              </w:rPr>
            </w:pPr>
          </w:p>
        </w:tc>
      </w:tr>
    </w:tbl>
    <w:p w14:paraId="01ED4951" w14:textId="77777777" w:rsidR="00B62578" w:rsidRDefault="00B62578">
      <w:pPr>
        <w:rPr>
          <w:rFonts w:ascii="Times New Roman"/>
          <w:sz w:val="18"/>
        </w:rPr>
        <w:sectPr w:rsidR="00B62578">
          <w:pgSz w:w="16850" w:h="11910" w:orient="landscape"/>
          <w:pgMar w:top="1100" w:right="540" w:bottom="280" w:left="800" w:header="720" w:footer="720" w:gutter="0"/>
          <w:cols w:space="720"/>
        </w:sectPr>
      </w:pPr>
    </w:p>
    <w:p w14:paraId="07226C64" w14:textId="77777777" w:rsidR="00B62578" w:rsidRDefault="00560B7C">
      <w:pPr>
        <w:spacing w:before="77"/>
        <w:ind w:left="640"/>
        <w:rPr>
          <w:b/>
          <w:sz w:val="24"/>
        </w:rPr>
      </w:pPr>
      <w:r>
        <w:rPr>
          <w:b/>
          <w:sz w:val="24"/>
        </w:rPr>
        <w:lastRenderedPageBreak/>
        <w:t>Schedule 3 – Contract Data Sheet</w:t>
      </w:r>
    </w:p>
    <w:p w14:paraId="4EA4E224"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E118802" w14:textId="77777777">
        <w:trPr>
          <w:trHeight w:val="453"/>
        </w:trPr>
        <w:tc>
          <w:tcPr>
            <w:tcW w:w="10279" w:type="dxa"/>
          </w:tcPr>
          <w:p w14:paraId="26845730" w14:textId="77777777" w:rsidR="00B62578" w:rsidRDefault="00560B7C">
            <w:pPr>
              <w:pStyle w:val="TableParagraph"/>
              <w:spacing w:before="107"/>
              <w:ind w:left="107"/>
              <w:rPr>
                <w:b/>
                <w:sz w:val="20"/>
              </w:rPr>
            </w:pPr>
            <w:r>
              <w:rPr>
                <w:b/>
                <w:sz w:val="20"/>
              </w:rPr>
              <w:t>General Conditions</w:t>
            </w:r>
          </w:p>
        </w:tc>
      </w:tr>
      <w:tr w:rsidR="00B62578" w14:paraId="50FC6632" w14:textId="77777777">
        <w:trPr>
          <w:trHeight w:val="1149"/>
        </w:trPr>
        <w:tc>
          <w:tcPr>
            <w:tcW w:w="10279" w:type="dxa"/>
          </w:tcPr>
          <w:p w14:paraId="419B77B6" w14:textId="77777777" w:rsidR="00B62578" w:rsidRDefault="00B62578">
            <w:pPr>
              <w:pStyle w:val="TableParagraph"/>
              <w:spacing w:before="8"/>
              <w:rPr>
                <w:b/>
                <w:sz w:val="19"/>
              </w:rPr>
            </w:pPr>
          </w:p>
          <w:p w14:paraId="044C69CC" w14:textId="77777777" w:rsidR="00B62578" w:rsidRDefault="00560B7C">
            <w:pPr>
              <w:pStyle w:val="TableParagraph"/>
              <w:spacing w:before="1"/>
              <w:ind w:left="107"/>
              <w:rPr>
                <w:b/>
                <w:sz w:val="20"/>
              </w:rPr>
            </w:pPr>
            <w:r>
              <w:rPr>
                <w:b/>
                <w:sz w:val="20"/>
              </w:rPr>
              <w:t>Condition 2 – Duration of Contract:</w:t>
            </w:r>
          </w:p>
          <w:p w14:paraId="02836113" w14:textId="77777777" w:rsidR="00B62578" w:rsidRDefault="00B62578">
            <w:pPr>
              <w:pStyle w:val="TableParagraph"/>
              <w:spacing w:before="3"/>
              <w:rPr>
                <w:b/>
                <w:sz w:val="20"/>
              </w:rPr>
            </w:pPr>
          </w:p>
          <w:p w14:paraId="138A64EC" w14:textId="15604563" w:rsidR="00CF2DF2" w:rsidRPr="00CF2DF2" w:rsidRDefault="00CF2DF2" w:rsidP="00CF2DF2">
            <w:pPr>
              <w:rPr>
                <w:color w:val="000000"/>
                <w:sz w:val="20"/>
                <w:szCs w:val="20"/>
              </w:rPr>
            </w:pPr>
            <w:bookmarkStart w:id="4" w:name="_Hlk100237182"/>
            <w:r w:rsidRPr="00CF2DF2">
              <w:rPr>
                <w:color w:val="000000"/>
                <w:sz w:val="20"/>
                <w:szCs w:val="20"/>
              </w:rPr>
              <w:t xml:space="preserve">The Effective Date of Contract is the date of Contract signature by both parties and the contract shall expire on </w:t>
            </w:r>
            <w:r>
              <w:rPr>
                <w:color w:val="000000"/>
                <w:sz w:val="20"/>
                <w:szCs w:val="20"/>
              </w:rPr>
              <w:t>1</w:t>
            </w:r>
            <w:r w:rsidR="00A44CC6">
              <w:rPr>
                <w:color w:val="000000"/>
                <w:sz w:val="20"/>
                <w:szCs w:val="20"/>
              </w:rPr>
              <w:t>2</w:t>
            </w:r>
            <w:r>
              <w:rPr>
                <w:color w:val="000000"/>
                <w:sz w:val="20"/>
                <w:szCs w:val="20"/>
              </w:rPr>
              <w:t>/06/2029.</w:t>
            </w:r>
            <w:r w:rsidRPr="00CF2DF2">
              <w:rPr>
                <w:color w:val="000000"/>
                <w:sz w:val="20"/>
                <w:szCs w:val="20"/>
              </w:rPr>
              <w:t xml:space="preserve"> </w:t>
            </w:r>
          </w:p>
          <w:bookmarkEnd w:id="4"/>
          <w:p w14:paraId="026DFFD6" w14:textId="3983E239" w:rsidR="00F06A1D" w:rsidRDefault="00F06A1D" w:rsidP="00CF2DF2">
            <w:pPr>
              <w:rPr>
                <w:sz w:val="20"/>
              </w:rPr>
            </w:pPr>
          </w:p>
        </w:tc>
      </w:tr>
      <w:tr w:rsidR="00B62578" w14:paraId="2F4CE843" w14:textId="77777777">
        <w:trPr>
          <w:trHeight w:val="3450"/>
        </w:trPr>
        <w:tc>
          <w:tcPr>
            <w:tcW w:w="10279" w:type="dxa"/>
          </w:tcPr>
          <w:p w14:paraId="7DE96182" w14:textId="77777777" w:rsidR="00B62578" w:rsidRDefault="00B62578">
            <w:pPr>
              <w:pStyle w:val="TableParagraph"/>
              <w:spacing w:before="8"/>
              <w:rPr>
                <w:b/>
                <w:sz w:val="19"/>
              </w:rPr>
            </w:pPr>
          </w:p>
          <w:p w14:paraId="7D4EA4CB" w14:textId="77777777" w:rsidR="00B62578" w:rsidRDefault="00560B7C">
            <w:pPr>
              <w:pStyle w:val="TableParagraph"/>
              <w:spacing w:before="1"/>
              <w:ind w:left="107"/>
              <w:rPr>
                <w:b/>
                <w:sz w:val="20"/>
              </w:rPr>
            </w:pPr>
            <w:r>
              <w:rPr>
                <w:b/>
                <w:sz w:val="20"/>
              </w:rPr>
              <w:t>Condition 4 – Governing Law:</w:t>
            </w:r>
          </w:p>
          <w:p w14:paraId="4D150797" w14:textId="77777777" w:rsidR="00B62578" w:rsidRDefault="00B62578">
            <w:pPr>
              <w:pStyle w:val="TableParagraph"/>
              <w:spacing w:before="3"/>
              <w:rPr>
                <w:b/>
                <w:sz w:val="20"/>
              </w:rPr>
            </w:pPr>
          </w:p>
          <w:p w14:paraId="3AD111D5" w14:textId="57E72004"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C078C3">
              <w:rPr>
                <w:sz w:val="20"/>
                <w:szCs w:val="20"/>
              </w:rPr>
              <w:fldChar w:fldCharType="begin">
                <w:ffData>
                  <w:name w:val=""/>
                  <w:enabled/>
                  <w:calcOnExit w:val="0"/>
                  <w:checkBox>
                    <w:sizeAuto/>
                    <w:default w:val="1"/>
                  </w:checkBox>
                </w:ffData>
              </w:fldChar>
            </w:r>
            <w:r w:rsidR="00C078C3">
              <w:rPr>
                <w:sz w:val="20"/>
                <w:szCs w:val="20"/>
              </w:rPr>
              <w:instrText xml:space="preserve"> FORMCHECKBOX </w:instrText>
            </w:r>
            <w:r w:rsidR="00F05434">
              <w:rPr>
                <w:sz w:val="20"/>
                <w:szCs w:val="20"/>
              </w:rPr>
            </w:r>
            <w:r w:rsidR="00F05434">
              <w:rPr>
                <w:sz w:val="20"/>
                <w:szCs w:val="20"/>
              </w:rPr>
              <w:fldChar w:fldCharType="separate"/>
            </w:r>
            <w:r w:rsidR="00C078C3">
              <w:rPr>
                <w:sz w:val="20"/>
                <w:szCs w:val="20"/>
              </w:rPr>
              <w:fldChar w:fldCharType="end"/>
            </w:r>
          </w:p>
          <w:p w14:paraId="01A5FA64"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F05434">
              <w:rPr>
                <w:sz w:val="20"/>
                <w:szCs w:val="20"/>
              </w:rPr>
            </w:r>
            <w:r w:rsidR="00F05434">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578371EB" w14:textId="77777777" w:rsidR="00B62578" w:rsidRDefault="00B62578">
            <w:pPr>
              <w:pStyle w:val="TableParagraph"/>
              <w:spacing w:before="3"/>
              <w:rPr>
                <w:b/>
                <w:sz w:val="20"/>
              </w:rPr>
            </w:pPr>
          </w:p>
          <w:p w14:paraId="68B628ED"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625BCCF9" w14:textId="77777777">
        <w:trPr>
          <w:trHeight w:val="2070"/>
        </w:trPr>
        <w:tc>
          <w:tcPr>
            <w:tcW w:w="10279" w:type="dxa"/>
          </w:tcPr>
          <w:p w14:paraId="347715DA" w14:textId="77777777" w:rsidR="00B62578" w:rsidRDefault="00B62578">
            <w:pPr>
              <w:pStyle w:val="TableParagraph"/>
              <w:spacing w:before="8"/>
              <w:rPr>
                <w:b/>
                <w:sz w:val="19"/>
              </w:rPr>
            </w:pPr>
          </w:p>
          <w:p w14:paraId="578E18EC" w14:textId="1FFB0371"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14:paraId="015EEF94" w14:textId="77777777" w:rsidR="00B62578" w:rsidRDefault="00B62578">
            <w:pPr>
              <w:pStyle w:val="TableParagraph"/>
              <w:rPr>
                <w:b/>
                <w:sz w:val="20"/>
              </w:rPr>
            </w:pPr>
          </w:p>
          <w:p w14:paraId="3219AC13" w14:textId="0BB8C3CB" w:rsidR="00B62578" w:rsidRDefault="00560B7C" w:rsidP="00B913CF">
            <w:pPr>
              <w:pStyle w:val="TableParagraph"/>
              <w:tabs>
                <w:tab w:val="left" w:pos="4280"/>
              </w:tabs>
              <w:spacing w:before="1" w:line="477" w:lineRule="auto"/>
              <w:ind w:left="827" w:right="2878"/>
              <w:rPr>
                <w:i/>
                <w:sz w:val="20"/>
              </w:rPr>
            </w:pPr>
            <w:r>
              <w:rPr>
                <w:sz w:val="20"/>
              </w:rPr>
              <w:t>The Authority’s Representatives for the Contract are as</w:t>
            </w:r>
            <w:r>
              <w:rPr>
                <w:spacing w:val="-29"/>
                <w:sz w:val="20"/>
              </w:rPr>
              <w:t xml:space="preserve"> </w:t>
            </w:r>
            <w:r>
              <w:rPr>
                <w:sz w:val="20"/>
              </w:rPr>
              <w:t>follows: Commercial</w:t>
            </w:r>
            <w:r w:rsidR="00A44CC6">
              <w:rPr>
                <w:sz w:val="20"/>
              </w:rPr>
              <w:t>:</w:t>
            </w:r>
            <w:r w:rsidR="00B913CF">
              <w:rPr>
                <w:sz w:val="20"/>
              </w:rPr>
              <w:t xml:space="preserve"> </w:t>
            </w:r>
            <w:r>
              <w:rPr>
                <w:i/>
                <w:sz w:val="20"/>
              </w:rPr>
              <w:t>(as per DEFFORM</w:t>
            </w:r>
            <w:r>
              <w:rPr>
                <w:i/>
                <w:spacing w:val="-2"/>
                <w:sz w:val="20"/>
              </w:rPr>
              <w:t xml:space="preserve"> </w:t>
            </w:r>
            <w:r>
              <w:rPr>
                <w:i/>
                <w:sz w:val="20"/>
              </w:rPr>
              <w:t>111)</w:t>
            </w:r>
          </w:p>
          <w:p w14:paraId="1DEB2E4C" w14:textId="4A3BF4DF"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sidR="00B913CF">
              <w:rPr>
                <w:sz w:val="20"/>
              </w:rPr>
              <w:t xml:space="preserve"> </w:t>
            </w:r>
            <w:r>
              <w:rPr>
                <w:i/>
                <w:sz w:val="20"/>
              </w:rPr>
              <w:t>(as per DEFFORM</w:t>
            </w:r>
            <w:r>
              <w:rPr>
                <w:i/>
                <w:spacing w:val="-5"/>
                <w:sz w:val="20"/>
              </w:rPr>
              <w:t xml:space="preserve"> </w:t>
            </w:r>
            <w:r>
              <w:rPr>
                <w:i/>
                <w:sz w:val="20"/>
              </w:rPr>
              <w:t>111)</w:t>
            </w:r>
          </w:p>
        </w:tc>
      </w:tr>
      <w:tr w:rsidR="00B62578" w14:paraId="4E7656A4" w14:textId="77777777">
        <w:trPr>
          <w:trHeight w:val="2529"/>
        </w:trPr>
        <w:tc>
          <w:tcPr>
            <w:tcW w:w="10279" w:type="dxa"/>
          </w:tcPr>
          <w:p w14:paraId="76D346DB" w14:textId="77777777" w:rsidR="00B62578" w:rsidRDefault="00B62578">
            <w:pPr>
              <w:pStyle w:val="TableParagraph"/>
              <w:spacing w:before="6"/>
              <w:rPr>
                <w:b/>
                <w:sz w:val="19"/>
              </w:rPr>
            </w:pPr>
          </w:p>
          <w:p w14:paraId="2252325A" w14:textId="3F7654EC" w:rsidR="00B62578" w:rsidRDefault="00094C03">
            <w:pPr>
              <w:pStyle w:val="TableParagraph"/>
              <w:ind w:left="107"/>
              <w:rPr>
                <w:b/>
                <w:sz w:val="20"/>
              </w:rPr>
            </w:pPr>
            <w:r>
              <w:rPr>
                <w:b/>
                <w:sz w:val="20"/>
              </w:rPr>
              <w:t>Condition 18</w:t>
            </w:r>
            <w:r w:rsidR="00560B7C">
              <w:rPr>
                <w:b/>
                <w:sz w:val="20"/>
              </w:rPr>
              <w:t xml:space="preserve"> – Notices:</w:t>
            </w:r>
          </w:p>
          <w:p w14:paraId="466264A9" w14:textId="77777777" w:rsidR="00B62578" w:rsidRDefault="00B62578">
            <w:pPr>
              <w:pStyle w:val="TableParagraph"/>
              <w:spacing w:before="3"/>
              <w:rPr>
                <w:b/>
                <w:sz w:val="20"/>
              </w:rPr>
            </w:pPr>
          </w:p>
          <w:p w14:paraId="03C58A8E" w14:textId="77777777" w:rsidR="00B913CF" w:rsidRDefault="00560B7C" w:rsidP="00B913CF">
            <w:pPr>
              <w:pStyle w:val="TableParagraph"/>
              <w:tabs>
                <w:tab w:val="left" w:pos="3146"/>
              </w:tabs>
              <w:spacing w:before="1" w:line="477" w:lineRule="auto"/>
              <w:ind w:left="827" w:right="1318"/>
              <w:rPr>
                <w:sz w:val="20"/>
              </w:rPr>
            </w:pPr>
            <w:r>
              <w:rPr>
                <w:sz w:val="20"/>
              </w:rPr>
              <w:t xml:space="preserve">Notices served under the Contract shall be sent to the following address: </w:t>
            </w:r>
          </w:p>
          <w:p w14:paraId="769BDAAF" w14:textId="77777777" w:rsidR="00B913CF" w:rsidRDefault="00560B7C" w:rsidP="00B913CF">
            <w:pPr>
              <w:pStyle w:val="TableParagraph"/>
              <w:tabs>
                <w:tab w:val="left" w:pos="3146"/>
              </w:tabs>
              <w:spacing w:before="100" w:beforeAutospacing="1"/>
              <w:ind w:left="828"/>
              <w:rPr>
                <w:sz w:val="20"/>
                <w:szCs w:val="20"/>
              </w:rPr>
            </w:pPr>
            <w:r>
              <w:rPr>
                <w:sz w:val="20"/>
              </w:rPr>
              <w:t>Authority:</w:t>
            </w:r>
            <w:r w:rsidR="00B913CF">
              <w:rPr>
                <w:sz w:val="20"/>
              </w:rPr>
              <w:t xml:space="preserve"> </w:t>
            </w:r>
            <w:r w:rsidR="00B913CF" w:rsidRPr="00B913CF">
              <w:rPr>
                <w:sz w:val="20"/>
                <w:szCs w:val="20"/>
              </w:rPr>
              <w:t xml:space="preserve">Babcock Land Defence Limited, I&amp;RM, Building B15, Donnington, TF2 8JT </w:t>
            </w:r>
          </w:p>
          <w:p w14:paraId="47BC898D" w14:textId="28E1B9A6" w:rsidR="00B62578" w:rsidRDefault="00560B7C" w:rsidP="00B913CF">
            <w:pPr>
              <w:pStyle w:val="TableParagraph"/>
              <w:tabs>
                <w:tab w:val="left" w:pos="3146"/>
              </w:tabs>
              <w:spacing w:before="1" w:line="477" w:lineRule="auto"/>
              <w:ind w:left="827"/>
              <w:rPr>
                <w:i/>
                <w:sz w:val="20"/>
              </w:rPr>
            </w:pPr>
            <w:r>
              <w:rPr>
                <w:i/>
                <w:sz w:val="20"/>
              </w:rPr>
              <w:t>(as per DEFFORM 111)</w:t>
            </w:r>
          </w:p>
          <w:p w14:paraId="26F5BE1E" w14:textId="77777777" w:rsidR="00B62578" w:rsidRDefault="00560B7C">
            <w:pPr>
              <w:pStyle w:val="TableParagraph"/>
              <w:spacing w:before="4"/>
              <w:ind w:left="827"/>
              <w:rPr>
                <w:sz w:val="20"/>
              </w:rPr>
            </w:pPr>
            <w:r>
              <w:rPr>
                <w:sz w:val="20"/>
              </w:rPr>
              <w:t>Contractor:</w:t>
            </w:r>
          </w:p>
          <w:p w14:paraId="3C8B3AD9" w14:textId="77777777" w:rsidR="00B62578" w:rsidRDefault="00B62578">
            <w:pPr>
              <w:pStyle w:val="TableParagraph"/>
              <w:spacing w:before="9"/>
              <w:rPr>
                <w:b/>
                <w:sz w:val="19"/>
              </w:rPr>
            </w:pPr>
          </w:p>
          <w:p w14:paraId="73146035" w14:textId="72075878" w:rsidR="00B62578" w:rsidRDefault="00560B7C">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B913CF">
              <w:rPr>
                <w:sz w:val="20"/>
                <w:szCs w:val="20"/>
              </w:rPr>
              <w:fldChar w:fldCharType="begin">
                <w:ffData>
                  <w:name w:val=""/>
                  <w:enabled/>
                  <w:calcOnExit w:val="0"/>
                  <w:checkBox>
                    <w:sizeAuto/>
                    <w:default w:val="1"/>
                  </w:checkBox>
                </w:ffData>
              </w:fldChar>
            </w:r>
            <w:r w:rsidR="00B913CF">
              <w:rPr>
                <w:sz w:val="20"/>
                <w:szCs w:val="20"/>
              </w:rPr>
              <w:instrText xml:space="preserve"> FORMCHECKBOX </w:instrText>
            </w:r>
            <w:r w:rsidR="00F05434">
              <w:rPr>
                <w:sz w:val="20"/>
                <w:szCs w:val="20"/>
              </w:rPr>
            </w:r>
            <w:r w:rsidR="00F05434">
              <w:rPr>
                <w:sz w:val="20"/>
                <w:szCs w:val="20"/>
              </w:rPr>
              <w:fldChar w:fldCharType="separate"/>
            </w:r>
            <w:r w:rsidR="00B913CF">
              <w:rPr>
                <w:sz w:val="20"/>
                <w:szCs w:val="20"/>
              </w:rPr>
              <w:fldChar w:fldCharType="end"/>
            </w:r>
            <w:r>
              <w:rPr>
                <w:sz w:val="20"/>
              </w:rPr>
              <w:tab/>
            </w:r>
            <w:r>
              <w:rPr>
                <w:i/>
                <w:sz w:val="20"/>
              </w:rPr>
              <w:t>(tick as</w:t>
            </w:r>
            <w:r>
              <w:rPr>
                <w:i/>
                <w:spacing w:val="-1"/>
                <w:sz w:val="20"/>
              </w:rPr>
              <w:t xml:space="preserve"> </w:t>
            </w:r>
            <w:r>
              <w:rPr>
                <w:i/>
                <w:sz w:val="20"/>
              </w:rPr>
              <w:t>appropriate)</w:t>
            </w:r>
          </w:p>
          <w:p w14:paraId="445D6847" w14:textId="6DBC7D00" w:rsidR="00B913CF" w:rsidRDefault="00B913CF">
            <w:pPr>
              <w:pStyle w:val="TableParagraph"/>
              <w:tabs>
                <w:tab w:val="left" w:pos="5147"/>
              </w:tabs>
              <w:ind w:left="827"/>
              <w:rPr>
                <w:i/>
                <w:sz w:val="20"/>
              </w:rPr>
            </w:pPr>
          </w:p>
        </w:tc>
      </w:tr>
      <w:tr w:rsidR="00B62578" w14:paraId="04C6B7BF" w14:textId="77777777">
        <w:trPr>
          <w:trHeight w:val="1610"/>
        </w:trPr>
        <w:tc>
          <w:tcPr>
            <w:tcW w:w="10279" w:type="dxa"/>
          </w:tcPr>
          <w:p w14:paraId="2CE6AC2B" w14:textId="77777777" w:rsidR="00B62578" w:rsidRDefault="00B62578">
            <w:pPr>
              <w:pStyle w:val="TableParagraph"/>
              <w:spacing w:before="8"/>
              <w:rPr>
                <w:b/>
                <w:sz w:val="19"/>
              </w:rPr>
            </w:pPr>
          </w:p>
          <w:p w14:paraId="2867B840" w14:textId="36139E3E" w:rsidR="00B62578" w:rsidRDefault="00094C03">
            <w:pPr>
              <w:pStyle w:val="TableParagraph"/>
              <w:spacing w:before="1"/>
              <w:ind w:left="107"/>
              <w:rPr>
                <w:b/>
                <w:sz w:val="20"/>
              </w:rPr>
            </w:pPr>
            <w:r>
              <w:rPr>
                <w:b/>
                <w:sz w:val="20"/>
              </w:rPr>
              <w:t>Condition 19</w:t>
            </w:r>
            <w:r w:rsidR="00560B7C">
              <w:rPr>
                <w:b/>
                <w:sz w:val="20"/>
              </w:rPr>
              <w:t>.a – Progress Meetings:</w:t>
            </w:r>
          </w:p>
          <w:p w14:paraId="2E1445CB" w14:textId="77777777" w:rsidR="00B62578" w:rsidRDefault="00B62578">
            <w:pPr>
              <w:pStyle w:val="TableParagraph"/>
              <w:rPr>
                <w:b/>
                <w:sz w:val="20"/>
              </w:rPr>
            </w:pPr>
          </w:p>
          <w:p w14:paraId="5AC64EB7" w14:textId="77777777" w:rsidR="00B62578" w:rsidRDefault="00560B7C">
            <w:pPr>
              <w:pStyle w:val="TableParagraph"/>
              <w:spacing w:before="1"/>
              <w:ind w:left="827"/>
              <w:rPr>
                <w:sz w:val="20"/>
              </w:rPr>
            </w:pPr>
            <w:r>
              <w:rPr>
                <w:sz w:val="20"/>
              </w:rPr>
              <w:t>The Contractor shall be required to attend the following meetings:</w:t>
            </w:r>
          </w:p>
        </w:tc>
      </w:tr>
      <w:tr w:rsidR="00B62578" w14:paraId="58649482" w14:textId="77777777">
        <w:trPr>
          <w:trHeight w:val="2529"/>
        </w:trPr>
        <w:tc>
          <w:tcPr>
            <w:tcW w:w="10279" w:type="dxa"/>
          </w:tcPr>
          <w:p w14:paraId="5683D820" w14:textId="77777777" w:rsidR="00B62578" w:rsidRDefault="00B62578">
            <w:pPr>
              <w:pStyle w:val="TableParagraph"/>
              <w:spacing w:before="8"/>
              <w:rPr>
                <w:b/>
                <w:sz w:val="19"/>
              </w:rPr>
            </w:pPr>
          </w:p>
          <w:p w14:paraId="1B07373E" w14:textId="0A22A453"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14:paraId="7EDF0369" w14:textId="77777777" w:rsidR="00B62578" w:rsidRDefault="00B62578">
            <w:pPr>
              <w:pStyle w:val="TableParagraph"/>
              <w:rPr>
                <w:b/>
                <w:sz w:val="20"/>
              </w:rPr>
            </w:pPr>
          </w:p>
          <w:p w14:paraId="4C92D4B2" w14:textId="77777777" w:rsidR="00B62578" w:rsidRDefault="00560B7C">
            <w:pPr>
              <w:pStyle w:val="TableParagraph"/>
              <w:spacing w:before="1"/>
              <w:ind w:left="827"/>
              <w:rPr>
                <w:sz w:val="20"/>
              </w:rPr>
            </w:pPr>
            <w:r>
              <w:rPr>
                <w:sz w:val="20"/>
              </w:rPr>
              <w:t>The Contractor is required to submit the following Reports:</w:t>
            </w:r>
          </w:p>
          <w:p w14:paraId="506C21BF" w14:textId="77777777" w:rsidR="00A62B6E" w:rsidRDefault="00A62B6E" w:rsidP="00B913CF">
            <w:pPr>
              <w:pStyle w:val="Default"/>
              <w:rPr>
                <w:sz w:val="20"/>
                <w:szCs w:val="20"/>
              </w:rPr>
            </w:pPr>
          </w:p>
          <w:p w14:paraId="35E30FB7" w14:textId="385BD199" w:rsidR="00B913CF" w:rsidRDefault="00B913CF" w:rsidP="00A62B6E">
            <w:pPr>
              <w:pStyle w:val="Default"/>
              <w:ind w:firstLine="1161"/>
              <w:rPr>
                <w:rFonts w:ascii="Arial" w:hAnsi="Arial" w:cs="Arial"/>
                <w:sz w:val="20"/>
                <w:szCs w:val="20"/>
              </w:rPr>
            </w:pPr>
            <w:r w:rsidRPr="00A62B6E">
              <w:rPr>
                <w:rFonts w:ascii="Arial" w:hAnsi="Arial" w:cs="Arial"/>
                <w:sz w:val="20"/>
                <w:szCs w:val="20"/>
              </w:rPr>
              <w:t xml:space="preserve">Order book reconciliation report – Monthly in accordance with Condition 45.3 </w:t>
            </w:r>
          </w:p>
          <w:p w14:paraId="3584A2AA" w14:textId="77777777" w:rsidR="00A62B6E" w:rsidRPr="00A62B6E" w:rsidRDefault="00A62B6E" w:rsidP="00A62B6E">
            <w:pPr>
              <w:pStyle w:val="Default"/>
              <w:ind w:firstLine="1161"/>
              <w:rPr>
                <w:rFonts w:ascii="Arial" w:hAnsi="Arial" w:cs="Arial"/>
                <w:sz w:val="20"/>
                <w:szCs w:val="20"/>
              </w:rPr>
            </w:pPr>
          </w:p>
          <w:p w14:paraId="62DEB6B2" w14:textId="1832A97C" w:rsidR="00B913CF" w:rsidRDefault="00B913CF" w:rsidP="00A62B6E">
            <w:pPr>
              <w:pStyle w:val="Default"/>
              <w:ind w:firstLine="1161"/>
              <w:rPr>
                <w:rFonts w:ascii="Arial" w:hAnsi="Arial" w:cs="Arial"/>
                <w:sz w:val="20"/>
                <w:szCs w:val="20"/>
              </w:rPr>
            </w:pPr>
            <w:r w:rsidRPr="00A62B6E">
              <w:rPr>
                <w:rFonts w:ascii="Arial" w:hAnsi="Arial" w:cs="Arial"/>
                <w:sz w:val="20"/>
                <w:szCs w:val="20"/>
              </w:rPr>
              <w:t xml:space="preserve">Reports shall be Delivered to the following addresses: </w:t>
            </w:r>
          </w:p>
          <w:p w14:paraId="6A9CB8FC" w14:textId="77777777" w:rsidR="00A62B6E" w:rsidRPr="00A62B6E" w:rsidRDefault="00A62B6E" w:rsidP="00A62B6E">
            <w:pPr>
              <w:pStyle w:val="Default"/>
              <w:ind w:firstLine="1161"/>
              <w:rPr>
                <w:rFonts w:ascii="Arial" w:hAnsi="Arial" w:cs="Arial"/>
                <w:sz w:val="20"/>
                <w:szCs w:val="20"/>
              </w:rPr>
            </w:pPr>
          </w:p>
          <w:p w14:paraId="4CB3033C" w14:textId="77777777" w:rsidR="00A62B6E" w:rsidRPr="00A62B6E" w:rsidRDefault="00B913CF" w:rsidP="00B913CF">
            <w:pPr>
              <w:ind w:left="1171"/>
              <w:rPr>
                <w:sz w:val="20"/>
                <w:szCs w:val="20"/>
              </w:rPr>
            </w:pPr>
            <w:r w:rsidRPr="00A62B6E">
              <w:rPr>
                <w:sz w:val="20"/>
                <w:szCs w:val="20"/>
              </w:rPr>
              <w:t xml:space="preserve">Order Book Reconciliation Report - GRPIRMOrderAcc@babcockinternational.com </w:t>
            </w:r>
          </w:p>
          <w:p w14:paraId="24C983EE" w14:textId="77777777" w:rsidR="00B62578" w:rsidRDefault="00B62578">
            <w:pPr>
              <w:pStyle w:val="TableParagraph"/>
              <w:rPr>
                <w:b/>
              </w:rPr>
            </w:pPr>
          </w:p>
          <w:p w14:paraId="3F812491" w14:textId="77777777" w:rsidR="00560B7C" w:rsidRDefault="00560B7C" w:rsidP="00A62B6E">
            <w:pPr>
              <w:pStyle w:val="TableParagraph"/>
              <w:spacing w:before="1"/>
              <w:ind w:left="827"/>
              <w:rPr>
                <w:sz w:val="20"/>
              </w:rPr>
            </w:pPr>
          </w:p>
        </w:tc>
      </w:tr>
    </w:tbl>
    <w:p w14:paraId="25A22428" w14:textId="77777777" w:rsidR="00B62578" w:rsidRDefault="00B62578">
      <w:pPr>
        <w:rPr>
          <w:sz w:val="20"/>
        </w:rPr>
        <w:sectPr w:rsidR="00B62578">
          <w:pgSz w:w="11910" w:h="16850"/>
          <w:pgMar w:top="640" w:right="360" w:bottom="280" w:left="80"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5800000A" w14:textId="77777777">
        <w:trPr>
          <w:trHeight w:val="453"/>
        </w:trPr>
        <w:tc>
          <w:tcPr>
            <w:tcW w:w="10279" w:type="dxa"/>
          </w:tcPr>
          <w:p w14:paraId="5851DFB5" w14:textId="77777777" w:rsidR="00B62578" w:rsidRDefault="00560B7C">
            <w:pPr>
              <w:pStyle w:val="TableParagraph"/>
              <w:spacing w:before="110"/>
              <w:ind w:left="107"/>
              <w:rPr>
                <w:b/>
                <w:sz w:val="20"/>
              </w:rPr>
            </w:pPr>
            <w:r>
              <w:rPr>
                <w:b/>
                <w:sz w:val="20"/>
              </w:rPr>
              <w:lastRenderedPageBreak/>
              <w:t>Supply of Contractor Deliverables</w:t>
            </w:r>
          </w:p>
        </w:tc>
      </w:tr>
      <w:tr w:rsidR="00B62578" w14:paraId="67466E5E" w14:textId="77777777">
        <w:trPr>
          <w:trHeight w:val="3220"/>
        </w:trPr>
        <w:tc>
          <w:tcPr>
            <w:tcW w:w="10279" w:type="dxa"/>
          </w:tcPr>
          <w:p w14:paraId="130E5EF2" w14:textId="77777777" w:rsidR="00B62578" w:rsidRDefault="00B62578">
            <w:pPr>
              <w:pStyle w:val="TableParagraph"/>
              <w:spacing w:before="8"/>
              <w:rPr>
                <w:b/>
                <w:sz w:val="19"/>
              </w:rPr>
            </w:pPr>
          </w:p>
          <w:p w14:paraId="295D1F31" w14:textId="11667CAF"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14:paraId="748253E5" w14:textId="77777777" w:rsidR="00B62578" w:rsidRDefault="00B62578">
            <w:pPr>
              <w:pStyle w:val="TableParagraph"/>
              <w:rPr>
                <w:b/>
                <w:sz w:val="20"/>
              </w:rPr>
            </w:pPr>
          </w:p>
          <w:p w14:paraId="46D961C4" w14:textId="77777777"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F05434">
              <w:rPr>
                <w:sz w:val="20"/>
                <w:szCs w:val="20"/>
              </w:rPr>
            </w:r>
            <w:r w:rsidR="00F05434">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1C88737F" w14:textId="77777777" w:rsidR="00B62578" w:rsidRDefault="00B62578">
            <w:pPr>
              <w:pStyle w:val="TableParagraph"/>
              <w:spacing w:before="1"/>
              <w:rPr>
                <w:b/>
                <w:sz w:val="20"/>
              </w:rPr>
            </w:pPr>
          </w:p>
          <w:p w14:paraId="39C39A11" w14:textId="77777777" w:rsidR="00771CA9" w:rsidRPr="00771CA9" w:rsidRDefault="00771CA9" w:rsidP="00771CA9">
            <w:pPr>
              <w:widowControl/>
              <w:autoSpaceDE/>
              <w:autoSpaceDN/>
              <w:spacing w:after="200" w:line="276" w:lineRule="auto"/>
              <w:ind w:left="720"/>
              <w:rPr>
                <w:rFonts w:cs="Times New Roman"/>
                <w:sz w:val="20"/>
                <w:lang w:eastAsia="en-US" w:bidi="ar-SA"/>
              </w:rPr>
            </w:pPr>
            <w:r w:rsidRPr="00517234">
              <w:rPr>
                <w:rFonts w:cs="Times New Roman"/>
                <w:sz w:val="20"/>
                <w:lang w:eastAsia="en-US" w:bidi="ar-SA"/>
              </w:rPr>
              <w:t xml:space="preserve">If required, the Deliverable Quality Plan must be set out as defined in </w:t>
            </w:r>
            <w:r w:rsidRPr="00FF0B9E">
              <w:rPr>
                <w:rFonts w:cs="Times New Roman"/>
                <w:sz w:val="20"/>
                <w:lang w:eastAsia="en-US" w:bidi="ar-SA"/>
              </w:rPr>
              <w:t>AQAP 2105 Edition C Version 1 January 2019 and delivered to the Authority (Quality) at ITT stage. Subject</w:t>
            </w:r>
            <w:r w:rsidRPr="00517234">
              <w:rPr>
                <w:rFonts w:cs="Times New Roman"/>
                <w:sz w:val="20"/>
                <w:lang w:eastAsia="en-US" w:bidi="ar-SA"/>
              </w:rPr>
              <w:t xml:space="preserve">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p>
          <w:p w14:paraId="1FFA4A3B" w14:textId="77777777" w:rsidR="00B62578" w:rsidRDefault="00B62578">
            <w:pPr>
              <w:pStyle w:val="TableParagraph"/>
              <w:rPr>
                <w:b/>
                <w:sz w:val="20"/>
              </w:rPr>
            </w:pPr>
          </w:p>
          <w:p w14:paraId="5FFE7AEB" w14:textId="78D46FFA" w:rsidR="00B62578" w:rsidRDefault="00560B7C">
            <w:pPr>
              <w:pStyle w:val="TableParagraph"/>
              <w:ind w:left="827"/>
              <w:rPr>
                <w:b/>
                <w:sz w:val="20"/>
              </w:rPr>
            </w:pPr>
            <w:r>
              <w:rPr>
                <w:b/>
                <w:sz w:val="20"/>
              </w:rPr>
              <w:t>Other Quality Assurance Requirements:</w:t>
            </w:r>
          </w:p>
          <w:p w14:paraId="08D8CEAC" w14:textId="62BC1EAD" w:rsidR="001734EB" w:rsidRDefault="001734EB">
            <w:pPr>
              <w:pStyle w:val="TableParagraph"/>
              <w:ind w:left="827"/>
              <w:rPr>
                <w:b/>
                <w:sz w:val="20"/>
              </w:rPr>
            </w:pPr>
          </w:p>
          <w:p w14:paraId="3D64DFD6" w14:textId="36FA31AC" w:rsidR="001734EB" w:rsidRDefault="001734EB" w:rsidP="001734EB">
            <w:pPr>
              <w:pStyle w:val="Default"/>
              <w:rPr>
                <w:rFonts w:ascii="Arial" w:hAnsi="Arial" w:cs="Arial"/>
                <w:sz w:val="20"/>
                <w:szCs w:val="20"/>
              </w:rPr>
            </w:pPr>
            <w:r>
              <w:rPr>
                <w:rFonts w:ascii="Arial" w:hAnsi="Arial" w:cs="Arial"/>
                <w:sz w:val="20"/>
                <w:szCs w:val="20"/>
              </w:rPr>
              <w:t xml:space="preserve">             </w:t>
            </w:r>
            <w:r w:rsidRPr="001734EB">
              <w:rPr>
                <w:rFonts w:ascii="Arial" w:hAnsi="Arial" w:cs="Arial"/>
                <w:sz w:val="20"/>
                <w:szCs w:val="20"/>
              </w:rPr>
              <w:t>AQAP 21</w:t>
            </w:r>
            <w:r>
              <w:rPr>
                <w:rFonts w:ascii="Arial" w:hAnsi="Arial" w:cs="Arial"/>
                <w:sz w:val="20"/>
                <w:szCs w:val="20"/>
              </w:rPr>
              <w:t>31</w:t>
            </w:r>
            <w:r w:rsidRPr="001734EB">
              <w:rPr>
                <w:rFonts w:ascii="Arial" w:hAnsi="Arial" w:cs="Arial"/>
                <w:sz w:val="20"/>
                <w:szCs w:val="20"/>
              </w:rPr>
              <w:t xml:space="preserve"> Edition </w:t>
            </w:r>
            <w:r>
              <w:rPr>
                <w:rFonts w:ascii="Arial" w:hAnsi="Arial" w:cs="Arial"/>
                <w:sz w:val="20"/>
                <w:szCs w:val="20"/>
              </w:rPr>
              <w:t>C</w:t>
            </w:r>
            <w:r w:rsidRPr="001734EB">
              <w:rPr>
                <w:rFonts w:ascii="Arial" w:hAnsi="Arial" w:cs="Arial"/>
                <w:sz w:val="20"/>
                <w:szCs w:val="20"/>
              </w:rPr>
              <w:t xml:space="preserve"> Version 1 </w:t>
            </w:r>
            <w:r>
              <w:rPr>
                <w:rFonts w:ascii="Arial" w:hAnsi="Arial" w:cs="Arial"/>
                <w:sz w:val="20"/>
                <w:szCs w:val="20"/>
              </w:rPr>
              <w:t>NATO Quality Assurance Requirements for Final Inspection and Test</w:t>
            </w:r>
          </w:p>
          <w:p w14:paraId="37506A2D" w14:textId="511D3995" w:rsidR="001734EB" w:rsidRDefault="001734EB" w:rsidP="001734EB">
            <w:pPr>
              <w:pStyle w:val="Default"/>
              <w:ind w:left="736" w:hanging="736"/>
              <w:rPr>
                <w:rFonts w:ascii="Arial" w:hAnsi="Arial" w:cs="Arial"/>
                <w:sz w:val="20"/>
                <w:szCs w:val="20"/>
              </w:rPr>
            </w:pPr>
            <w:r>
              <w:rPr>
                <w:rFonts w:ascii="Arial" w:hAnsi="Arial" w:cs="Arial"/>
                <w:sz w:val="20"/>
                <w:szCs w:val="20"/>
              </w:rPr>
              <w:t xml:space="preserve">             CofC shall be provided in accordance with DEFCON 627</w:t>
            </w:r>
          </w:p>
          <w:p w14:paraId="6936EC1B" w14:textId="5F3FBE6A" w:rsidR="001734EB" w:rsidRDefault="001734EB" w:rsidP="001734EB">
            <w:pPr>
              <w:pStyle w:val="Default"/>
              <w:ind w:left="736" w:hanging="736"/>
              <w:rPr>
                <w:rFonts w:ascii="Arial" w:hAnsi="Arial" w:cs="Arial"/>
                <w:sz w:val="20"/>
                <w:szCs w:val="20"/>
              </w:rPr>
            </w:pPr>
            <w:r>
              <w:rPr>
                <w:rFonts w:ascii="Arial" w:hAnsi="Arial" w:cs="Arial"/>
                <w:sz w:val="20"/>
                <w:szCs w:val="20"/>
              </w:rPr>
              <w:t xml:space="preserve">             Processes and controls for the avoidance of counterfeit material shall be established and applied in accordance with Def Stan. 05-135, Issue 2 – Avoidance of Counterfeit Material</w:t>
            </w:r>
          </w:p>
          <w:p w14:paraId="345FF419" w14:textId="77777777" w:rsidR="00006D00" w:rsidRDefault="001734EB" w:rsidP="001734EB">
            <w:pPr>
              <w:pStyle w:val="Default"/>
              <w:ind w:left="736" w:hanging="736"/>
              <w:rPr>
                <w:rFonts w:ascii="Arial" w:hAnsi="Arial" w:cs="Arial"/>
                <w:sz w:val="20"/>
                <w:szCs w:val="20"/>
              </w:rPr>
            </w:pPr>
            <w:r>
              <w:rPr>
                <w:rFonts w:ascii="Arial" w:hAnsi="Arial" w:cs="Arial"/>
                <w:sz w:val="20"/>
                <w:szCs w:val="20"/>
              </w:rPr>
              <w:t xml:space="preserve">             </w:t>
            </w:r>
            <w:r w:rsidRPr="001734EB">
              <w:rPr>
                <w:rFonts w:ascii="Arial" w:hAnsi="Arial" w:cs="Arial"/>
                <w:sz w:val="20"/>
                <w:szCs w:val="20"/>
              </w:rPr>
              <w:t xml:space="preserve">Where GQA is performed against this contract it will be in accordance with AQAP 2070 Edn B Version </w:t>
            </w:r>
            <w:r>
              <w:rPr>
                <w:rFonts w:ascii="Arial" w:hAnsi="Arial" w:cs="Arial"/>
                <w:sz w:val="20"/>
                <w:szCs w:val="20"/>
              </w:rPr>
              <w:t>4</w:t>
            </w:r>
          </w:p>
          <w:p w14:paraId="2B78CB6A" w14:textId="450C1E8D" w:rsidR="001734EB" w:rsidRPr="001734EB" w:rsidRDefault="00006D00" w:rsidP="001734EB">
            <w:pPr>
              <w:pStyle w:val="Default"/>
              <w:ind w:left="736" w:hanging="736"/>
              <w:rPr>
                <w:rFonts w:ascii="Arial" w:hAnsi="Arial" w:cs="Arial"/>
              </w:rPr>
            </w:pPr>
            <w:r>
              <w:rPr>
                <w:rFonts w:ascii="Arial" w:hAnsi="Arial" w:cs="Arial"/>
                <w:sz w:val="20"/>
                <w:szCs w:val="20"/>
              </w:rPr>
              <w:t xml:space="preserve">             </w:t>
            </w:r>
            <w:r w:rsidRPr="00347533">
              <w:rPr>
                <w:rFonts w:ascii="Arial" w:hAnsi="Arial" w:cs="Arial"/>
                <w:bCs/>
                <w:sz w:val="20"/>
                <w:szCs w:val="20"/>
              </w:rPr>
              <w:t xml:space="preserve">Def Stan 05-135 - "Avoidance of Counterfeit Materiel" </w:t>
            </w:r>
            <w:r w:rsidRPr="00347533">
              <w:rPr>
                <w:rFonts w:ascii="Arial" w:hAnsi="Arial" w:cs="Arial"/>
                <w:sz w:val="20"/>
                <w:szCs w:val="20"/>
              </w:rPr>
              <w:t>Issue</w:t>
            </w:r>
            <w:r w:rsidRPr="00006D00">
              <w:rPr>
                <w:rFonts w:ascii="Arial" w:hAnsi="Arial" w:cs="Arial"/>
                <w:sz w:val="20"/>
                <w:szCs w:val="20"/>
              </w:rPr>
              <w:t xml:space="preserve"> No: </w:t>
            </w:r>
            <w:r>
              <w:rPr>
                <w:rFonts w:ascii="Arial" w:hAnsi="Arial" w:cs="Arial"/>
                <w:sz w:val="20"/>
                <w:szCs w:val="20"/>
              </w:rPr>
              <w:t>2</w:t>
            </w:r>
            <w:r w:rsidRPr="00006D00">
              <w:rPr>
                <w:rFonts w:ascii="Arial" w:hAnsi="Arial" w:cs="Arial"/>
                <w:sz w:val="20"/>
                <w:szCs w:val="20"/>
              </w:rPr>
              <w:t xml:space="preserve"> dated </w:t>
            </w:r>
            <w:r>
              <w:rPr>
                <w:rFonts w:ascii="Arial" w:hAnsi="Arial" w:cs="Arial"/>
                <w:sz w:val="20"/>
                <w:szCs w:val="20"/>
              </w:rPr>
              <w:t>14</w:t>
            </w:r>
            <w:r w:rsidRPr="00006D00">
              <w:rPr>
                <w:rFonts w:ascii="Arial" w:hAnsi="Arial" w:cs="Arial"/>
                <w:sz w:val="20"/>
                <w:szCs w:val="20"/>
              </w:rPr>
              <w:t>/07/201</w:t>
            </w:r>
            <w:r>
              <w:rPr>
                <w:rFonts w:ascii="Arial" w:hAnsi="Arial" w:cs="Arial"/>
                <w:sz w:val="20"/>
                <w:szCs w:val="20"/>
              </w:rPr>
              <w:t>9</w:t>
            </w:r>
            <w:r w:rsidRPr="00006D00">
              <w:rPr>
                <w:rFonts w:ascii="Arial" w:hAnsi="Arial" w:cs="Arial"/>
                <w:sz w:val="20"/>
                <w:szCs w:val="20"/>
              </w:rPr>
              <w:t xml:space="preserve">. </w:t>
            </w:r>
          </w:p>
          <w:p w14:paraId="65F1B42E" w14:textId="77777777" w:rsidR="001734EB" w:rsidRDefault="001734EB">
            <w:pPr>
              <w:pStyle w:val="TableParagraph"/>
              <w:ind w:left="827"/>
              <w:rPr>
                <w:b/>
                <w:sz w:val="20"/>
              </w:rPr>
            </w:pPr>
          </w:p>
          <w:p w14:paraId="40BE8022" w14:textId="77777777" w:rsidR="002810A0" w:rsidRDefault="002810A0">
            <w:pPr>
              <w:pStyle w:val="TableParagraph"/>
              <w:ind w:left="827"/>
              <w:rPr>
                <w:b/>
                <w:sz w:val="20"/>
              </w:rPr>
            </w:pPr>
          </w:p>
        </w:tc>
      </w:tr>
      <w:tr w:rsidR="00B62578" w14:paraId="575E5423" w14:textId="77777777">
        <w:trPr>
          <w:trHeight w:val="1610"/>
        </w:trPr>
        <w:tc>
          <w:tcPr>
            <w:tcW w:w="10279" w:type="dxa"/>
          </w:tcPr>
          <w:p w14:paraId="1404FA12" w14:textId="77777777" w:rsidR="00B62578" w:rsidRDefault="00B62578">
            <w:pPr>
              <w:pStyle w:val="TableParagraph"/>
              <w:spacing w:before="8"/>
              <w:rPr>
                <w:b/>
                <w:sz w:val="19"/>
              </w:rPr>
            </w:pPr>
          </w:p>
          <w:p w14:paraId="1DFA49ED" w14:textId="15B7C128"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14:paraId="25F2C438" w14:textId="77777777" w:rsidR="00B62578" w:rsidRDefault="00B62578">
            <w:pPr>
              <w:pStyle w:val="TableParagraph"/>
              <w:spacing w:before="3"/>
              <w:rPr>
                <w:b/>
                <w:sz w:val="20"/>
              </w:rPr>
            </w:pPr>
          </w:p>
          <w:p w14:paraId="6D5E57E1" w14:textId="77777777" w:rsidR="00B62578" w:rsidRDefault="00560B7C">
            <w:pPr>
              <w:pStyle w:val="TableParagraph"/>
              <w:ind w:left="827"/>
              <w:rPr>
                <w:sz w:val="20"/>
              </w:rPr>
            </w:pPr>
            <w:r>
              <w:rPr>
                <w:sz w:val="20"/>
              </w:rPr>
              <w:t>Special Marking requirements:</w:t>
            </w:r>
          </w:p>
        </w:tc>
      </w:tr>
      <w:tr w:rsidR="00B62578" w14:paraId="65006177" w14:textId="77777777">
        <w:trPr>
          <w:trHeight w:val="3220"/>
        </w:trPr>
        <w:tc>
          <w:tcPr>
            <w:tcW w:w="10279" w:type="dxa"/>
          </w:tcPr>
          <w:p w14:paraId="58CEB73A" w14:textId="77777777" w:rsidR="00B62578" w:rsidRDefault="00B62578">
            <w:pPr>
              <w:pStyle w:val="TableParagraph"/>
              <w:spacing w:before="8"/>
              <w:rPr>
                <w:b/>
                <w:sz w:val="19"/>
              </w:rPr>
            </w:pPr>
          </w:p>
          <w:p w14:paraId="0D581739" w14:textId="069B4CF7"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14:paraId="077F8F72" w14:textId="77777777" w:rsidR="00B62578" w:rsidRDefault="00B62578">
            <w:pPr>
              <w:pStyle w:val="TableParagraph"/>
              <w:rPr>
                <w:b/>
                <w:sz w:val="20"/>
              </w:rPr>
            </w:pPr>
          </w:p>
          <w:p w14:paraId="43AEC28F"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226ABFFE" w14:textId="77777777" w:rsidR="00B62578" w:rsidRDefault="00B62578">
            <w:pPr>
              <w:pStyle w:val="TableParagraph"/>
              <w:spacing w:before="1"/>
              <w:rPr>
                <w:b/>
                <w:sz w:val="20"/>
              </w:rPr>
            </w:pPr>
          </w:p>
          <w:p w14:paraId="74543728"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5DD4E919" w14:textId="77777777" w:rsidR="00B62578" w:rsidRDefault="00B62578">
            <w:pPr>
              <w:pStyle w:val="TableParagraph"/>
              <w:spacing w:before="9"/>
              <w:rPr>
                <w:b/>
                <w:sz w:val="19"/>
              </w:rPr>
            </w:pPr>
          </w:p>
          <w:p w14:paraId="4BFF4FC1" w14:textId="77777777" w:rsidR="00B62578" w:rsidRDefault="00560B7C">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22">
              <w:r>
                <w:rPr>
                  <w:color w:val="0000FF"/>
                  <w:sz w:val="20"/>
                  <w:u w:val="single" w:color="0000FF"/>
                </w:rPr>
                <w:t>DSA-DLSR-MovTpt-DGHSIS@mod.uk</w:t>
              </w:r>
            </w:hyperlink>
          </w:p>
          <w:p w14:paraId="1CA379A1" w14:textId="77777777" w:rsidR="00B62578" w:rsidRDefault="00B62578">
            <w:pPr>
              <w:pStyle w:val="TableParagraph"/>
              <w:rPr>
                <w:b/>
                <w:sz w:val="20"/>
              </w:rPr>
            </w:pPr>
          </w:p>
          <w:p w14:paraId="467DD926"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3D43C44C" w14:textId="77777777">
        <w:trPr>
          <w:trHeight w:val="2068"/>
        </w:trPr>
        <w:tc>
          <w:tcPr>
            <w:tcW w:w="10279" w:type="dxa"/>
          </w:tcPr>
          <w:p w14:paraId="5AA80A30" w14:textId="77777777" w:rsidR="00B62578" w:rsidRDefault="00B62578">
            <w:pPr>
              <w:pStyle w:val="TableParagraph"/>
              <w:spacing w:before="8"/>
              <w:rPr>
                <w:b/>
                <w:sz w:val="19"/>
              </w:rPr>
            </w:pPr>
          </w:p>
          <w:p w14:paraId="7B9BCC38" w14:textId="5F59F801"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14:paraId="22F6790E" w14:textId="77777777" w:rsidR="00B62578" w:rsidRDefault="00B62578">
            <w:pPr>
              <w:pStyle w:val="TableParagraph"/>
              <w:rPr>
                <w:b/>
                <w:sz w:val="20"/>
              </w:rPr>
            </w:pPr>
          </w:p>
          <w:p w14:paraId="648ED989" w14:textId="77777777"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573C5999" w14:textId="77777777" w:rsidR="00B62578" w:rsidRDefault="00B62578">
            <w:pPr>
              <w:pStyle w:val="TableParagraph"/>
              <w:spacing w:before="10"/>
              <w:rPr>
                <w:b/>
                <w:sz w:val="19"/>
              </w:rPr>
            </w:pPr>
          </w:p>
          <w:p w14:paraId="414633F3" w14:textId="77777777" w:rsidR="00B62578" w:rsidRDefault="00560B7C">
            <w:pPr>
              <w:pStyle w:val="TableParagraph"/>
              <w:spacing w:before="1"/>
              <w:ind w:left="827"/>
              <w:rPr>
                <w:sz w:val="20"/>
              </w:rPr>
            </w:pPr>
            <w:r>
              <w:rPr>
                <w:sz w:val="20"/>
              </w:rPr>
              <w:t>to be Delivered by the following date:</w:t>
            </w:r>
          </w:p>
        </w:tc>
      </w:tr>
      <w:tr w:rsidR="00B62578" w14:paraId="75EEFE99" w14:textId="77777777" w:rsidTr="00006D00">
        <w:trPr>
          <w:trHeight w:val="2983"/>
        </w:trPr>
        <w:tc>
          <w:tcPr>
            <w:tcW w:w="10279" w:type="dxa"/>
          </w:tcPr>
          <w:p w14:paraId="6BCE7B56" w14:textId="77777777" w:rsidR="00B62578" w:rsidRDefault="00B62578">
            <w:pPr>
              <w:pStyle w:val="TableParagraph"/>
              <w:spacing w:before="8"/>
              <w:rPr>
                <w:b/>
                <w:sz w:val="19"/>
              </w:rPr>
            </w:pPr>
          </w:p>
          <w:p w14:paraId="6B5E8960" w14:textId="2F190E19"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14:paraId="24C920E3" w14:textId="77777777" w:rsidR="00B62578" w:rsidRDefault="00B62578">
            <w:pPr>
              <w:pStyle w:val="TableParagraph"/>
              <w:rPr>
                <w:b/>
                <w:sz w:val="20"/>
              </w:rPr>
            </w:pPr>
          </w:p>
          <w:p w14:paraId="52FF656D" w14:textId="77777777"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5" w:name="Check2"/>
            <w:r w:rsidR="007A3DF2">
              <w:rPr>
                <w:sz w:val="20"/>
                <w:szCs w:val="20"/>
              </w:rPr>
              <w:instrText xml:space="preserve"> FORMCHECKBOX </w:instrText>
            </w:r>
            <w:r w:rsidR="00F05434">
              <w:rPr>
                <w:sz w:val="20"/>
                <w:szCs w:val="20"/>
              </w:rPr>
            </w:r>
            <w:r w:rsidR="00F05434">
              <w:rPr>
                <w:sz w:val="20"/>
                <w:szCs w:val="20"/>
              </w:rPr>
              <w:fldChar w:fldCharType="separate"/>
            </w:r>
            <w:r w:rsidR="007A3DF2">
              <w:rPr>
                <w:sz w:val="20"/>
                <w:szCs w:val="20"/>
              </w:rPr>
              <w:fldChar w:fldCharType="end"/>
            </w:r>
            <w:bookmarkEnd w:id="5"/>
            <w:r w:rsidR="005B35B1">
              <w:rPr>
                <w:sz w:val="20"/>
              </w:rPr>
              <w:tab/>
            </w:r>
            <w:r>
              <w:rPr>
                <w:i/>
                <w:sz w:val="20"/>
              </w:rPr>
              <w:t>(tick as</w:t>
            </w:r>
            <w:r>
              <w:rPr>
                <w:i/>
                <w:spacing w:val="-1"/>
                <w:sz w:val="20"/>
              </w:rPr>
              <w:t xml:space="preserve"> </w:t>
            </w:r>
            <w:r>
              <w:rPr>
                <w:i/>
                <w:sz w:val="20"/>
              </w:rPr>
              <w:t>appropriate)</w:t>
            </w:r>
          </w:p>
          <w:p w14:paraId="2AE2F2F2" w14:textId="77777777" w:rsidR="00B62578" w:rsidRDefault="00B62578">
            <w:pPr>
              <w:pStyle w:val="TableParagraph"/>
              <w:spacing w:before="1"/>
              <w:rPr>
                <w:b/>
                <w:sz w:val="20"/>
              </w:rPr>
            </w:pPr>
          </w:p>
          <w:p w14:paraId="5F8EFA6A" w14:textId="77777777" w:rsidR="00B62578" w:rsidRDefault="00560B7C">
            <w:pPr>
              <w:pStyle w:val="TableParagraph"/>
              <w:ind w:left="827"/>
              <w:rPr>
                <w:sz w:val="20"/>
              </w:rPr>
            </w:pPr>
            <w:r>
              <w:rPr>
                <w:sz w:val="20"/>
              </w:rPr>
              <w:t>Applicable to Line Items:</w:t>
            </w:r>
          </w:p>
          <w:p w14:paraId="0B299FCF" w14:textId="77777777" w:rsidR="00B62578" w:rsidRDefault="00B62578">
            <w:pPr>
              <w:pStyle w:val="TableParagraph"/>
              <w:spacing w:before="1"/>
              <w:rPr>
                <w:b/>
                <w:sz w:val="20"/>
              </w:rPr>
            </w:pPr>
          </w:p>
          <w:p w14:paraId="56E47FDF" w14:textId="77777777"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F05434">
              <w:rPr>
                <w:sz w:val="20"/>
                <w:szCs w:val="20"/>
              </w:rPr>
            </w:r>
            <w:r w:rsidR="00F05434">
              <w:rPr>
                <w:sz w:val="20"/>
                <w:szCs w:val="20"/>
              </w:rPr>
              <w:fldChar w:fldCharType="separate"/>
            </w:r>
            <w:r w:rsidR="007A3DF2">
              <w:rPr>
                <w:sz w:val="20"/>
                <w:szCs w:val="20"/>
              </w:rPr>
              <w:fldChar w:fldCharType="end"/>
            </w:r>
          </w:p>
          <w:p w14:paraId="170A6648" w14:textId="77777777" w:rsidR="00B62578" w:rsidRDefault="00560B7C">
            <w:pPr>
              <w:pStyle w:val="TableParagraph"/>
              <w:spacing w:line="229" w:lineRule="exact"/>
              <w:ind w:left="827"/>
              <w:rPr>
                <w:i/>
                <w:sz w:val="20"/>
              </w:rPr>
            </w:pPr>
            <w:r>
              <w:rPr>
                <w:i/>
                <w:sz w:val="20"/>
              </w:rPr>
              <w:t>(tick as appropriate)</w:t>
            </w:r>
          </w:p>
          <w:p w14:paraId="05028A96" w14:textId="77777777" w:rsidR="00B62578" w:rsidRDefault="00B62578">
            <w:pPr>
              <w:pStyle w:val="TableParagraph"/>
              <w:spacing w:before="3"/>
              <w:rPr>
                <w:b/>
                <w:sz w:val="20"/>
              </w:rPr>
            </w:pPr>
          </w:p>
          <w:p w14:paraId="4D8B5955" w14:textId="77777777" w:rsidR="00B62578" w:rsidRDefault="00560B7C">
            <w:pPr>
              <w:pStyle w:val="TableParagraph"/>
              <w:spacing w:before="1"/>
              <w:ind w:left="827"/>
              <w:rPr>
                <w:sz w:val="20"/>
              </w:rPr>
            </w:pPr>
            <w:r>
              <w:rPr>
                <w:sz w:val="20"/>
              </w:rPr>
              <w:t>Applicable to Line Items:</w:t>
            </w:r>
          </w:p>
        </w:tc>
      </w:tr>
    </w:tbl>
    <w:p w14:paraId="6CAA22EC" w14:textId="77777777" w:rsidR="00B62578" w:rsidRDefault="00B62578">
      <w:pPr>
        <w:rPr>
          <w:sz w:val="2"/>
          <w:szCs w:val="2"/>
        </w:rPr>
      </w:pPr>
    </w:p>
    <w:p w14:paraId="560AB4F0"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397B0AA" w14:textId="77777777" w:rsidTr="00C46AB8">
        <w:trPr>
          <w:trHeight w:val="7503"/>
        </w:trPr>
        <w:tc>
          <w:tcPr>
            <w:tcW w:w="10279" w:type="dxa"/>
          </w:tcPr>
          <w:p w14:paraId="73CC491B" w14:textId="77777777" w:rsidR="00B62578" w:rsidRDefault="00B62578" w:rsidP="00771CA9">
            <w:pPr>
              <w:pStyle w:val="TableParagraph"/>
              <w:spacing w:before="8"/>
              <w:rPr>
                <w:b/>
                <w:sz w:val="19"/>
              </w:rPr>
            </w:pPr>
          </w:p>
          <w:p w14:paraId="7F1D7C8D" w14:textId="5095FEC1"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14:paraId="29403538" w14:textId="77777777" w:rsidR="00B62578" w:rsidRDefault="00B62578" w:rsidP="00771CA9">
            <w:pPr>
              <w:pStyle w:val="TableParagraph"/>
              <w:rPr>
                <w:b/>
                <w:sz w:val="20"/>
              </w:rPr>
            </w:pPr>
          </w:p>
          <w:p w14:paraId="1F4672E6" w14:textId="77777777" w:rsidR="00B62578" w:rsidRDefault="00560B7C" w:rsidP="00771CA9">
            <w:pPr>
              <w:pStyle w:val="TableParagraph"/>
              <w:spacing w:before="1"/>
              <w:ind w:left="815"/>
              <w:rPr>
                <w:sz w:val="20"/>
              </w:rPr>
            </w:pPr>
            <w:r>
              <w:rPr>
                <w:sz w:val="20"/>
              </w:rPr>
              <w:t>The following Line Items are to be Delivered by the Contractor:</w:t>
            </w:r>
          </w:p>
          <w:p w14:paraId="6CB294F4" w14:textId="77777777" w:rsidR="00B62578" w:rsidRDefault="00B62578" w:rsidP="00771CA9">
            <w:pPr>
              <w:pStyle w:val="TableParagraph"/>
              <w:rPr>
                <w:b/>
              </w:rPr>
            </w:pPr>
          </w:p>
          <w:p w14:paraId="1A0945B6" w14:textId="77777777" w:rsidR="00B62578" w:rsidRDefault="00B62578" w:rsidP="00771CA9">
            <w:pPr>
              <w:pStyle w:val="TableParagraph"/>
              <w:rPr>
                <w:b/>
              </w:rPr>
            </w:pPr>
          </w:p>
          <w:p w14:paraId="70C40E56"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2C66F46D" w14:textId="2DEF9A8E"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w:t>
            </w:r>
            <w:r w:rsidRPr="00A62B6E">
              <w:rPr>
                <w:rFonts w:eastAsia="Times New Roman"/>
                <w:color w:val="000000"/>
                <w:sz w:val="20"/>
                <w:szCs w:val="20"/>
                <w:lang w:val="en"/>
              </w:rPr>
              <w:t>(Version 2 – LDOC/CMO/V2.0 dated 28 June 2019)</w:t>
            </w:r>
            <w:r w:rsidRPr="00024370">
              <w:rPr>
                <w:rFonts w:eastAsia="Times New Roman"/>
                <w:color w:val="000000"/>
                <w:sz w:val="20"/>
                <w:szCs w:val="20"/>
                <w:lang w:val="en"/>
              </w:rPr>
              <w:t xml:space="preserve"> issued by the Authority and published on the Authority's Knowledge in Defence (KiD) system (as amended from time to time) (the “LCST Supplier Manual”) in respect of </w:t>
            </w:r>
            <w:r w:rsidRPr="00A62B6E">
              <w:rPr>
                <w:rFonts w:eastAsia="Times New Roman"/>
                <w:color w:val="000000"/>
                <w:sz w:val="20"/>
                <w:szCs w:val="20"/>
                <w:lang w:val="en"/>
              </w:rPr>
              <w:t xml:space="preserve">all </w:t>
            </w:r>
            <w:r w:rsidR="00A62B6E" w:rsidRPr="00A62B6E">
              <w:rPr>
                <w:rFonts w:eastAsia="Times New Roman"/>
                <w:color w:val="000000"/>
                <w:sz w:val="20"/>
                <w:szCs w:val="20"/>
                <w:lang w:val="en"/>
              </w:rPr>
              <w:t>goods</w:t>
            </w:r>
            <w:r w:rsidRPr="00024370">
              <w:rPr>
                <w:rFonts w:eastAsia="Times New Roman"/>
                <w:color w:val="000000"/>
                <w:sz w:val="20"/>
                <w:szCs w:val="20"/>
                <w:lang w:val="en"/>
              </w:rPr>
              <w:t xml:space="preserve"> which are:</w:t>
            </w:r>
          </w:p>
          <w:p w14:paraId="04BBC4C1" w14:textId="4A184CC4"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w:t>
            </w:r>
            <w:r w:rsidRPr="00A62B6E">
              <w:rPr>
                <w:rFonts w:eastAsia="Times New Roman"/>
                <w:color w:val="000000"/>
                <w:sz w:val="20"/>
                <w:szCs w:val="20"/>
                <w:lang w:val="en"/>
              </w:rPr>
              <w:t xml:space="preserve">under this </w:t>
            </w:r>
            <w:r w:rsidR="00A62B6E" w:rsidRPr="00A62B6E">
              <w:rPr>
                <w:rFonts w:eastAsia="Times New Roman"/>
                <w:color w:val="000000"/>
                <w:sz w:val="20"/>
                <w:szCs w:val="20"/>
                <w:lang w:val="en"/>
              </w:rPr>
              <w:t>Agreement</w:t>
            </w:r>
            <w:r w:rsidRPr="00A62B6E">
              <w:rPr>
                <w:rFonts w:eastAsia="Times New Roman"/>
                <w:color w:val="000000"/>
                <w:sz w:val="20"/>
                <w:szCs w:val="20"/>
                <w:lang w:val="en"/>
              </w:rPr>
              <w:t>;</w:t>
            </w:r>
            <w:r w:rsidRPr="00024370">
              <w:rPr>
                <w:rFonts w:eastAsia="Times New Roman"/>
                <w:color w:val="000000"/>
                <w:sz w:val="20"/>
                <w:szCs w:val="20"/>
                <w:lang w:val="en"/>
              </w:rPr>
              <w:t xml:space="preserve"> and</w:t>
            </w:r>
          </w:p>
          <w:p w14:paraId="3277DAB5"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(“LCS(T) Managed Depots”).</w:t>
            </w:r>
          </w:p>
          <w:p w14:paraId="3B0E2D3E" w14:textId="77777777" w:rsidR="002810A0" w:rsidRDefault="002810A0" w:rsidP="00771CA9">
            <w:pPr>
              <w:pStyle w:val="TableParagraph"/>
              <w:ind w:left="746"/>
              <w:rPr>
                <w:bCs/>
                <w:sz w:val="20"/>
                <w:szCs w:val="20"/>
              </w:rPr>
            </w:pPr>
          </w:p>
          <w:p w14:paraId="29EA750C"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229918D0" w14:textId="77777777"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6659BA07" w14:textId="77777777" w:rsidR="00B62578" w:rsidRDefault="00B62578" w:rsidP="00771CA9">
            <w:pPr>
              <w:pStyle w:val="TableParagraph"/>
              <w:rPr>
                <w:b/>
              </w:rPr>
            </w:pPr>
          </w:p>
          <w:p w14:paraId="1B428FE9"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43DD064E" w14:textId="77777777" w:rsidTr="00771CA9">
        <w:trPr>
          <w:trHeight w:val="6208"/>
        </w:trPr>
        <w:tc>
          <w:tcPr>
            <w:tcW w:w="10279" w:type="dxa"/>
          </w:tcPr>
          <w:p w14:paraId="4D614D7D" w14:textId="77777777" w:rsidR="00B62578" w:rsidRDefault="00B62578" w:rsidP="00771CA9">
            <w:pPr>
              <w:pStyle w:val="TableParagraph"/>
              <w:spacing w:before="8"/>
              <w:rPr>
                <w:b/>
                <w:sz w:val="19"/>
              </w:rPr>
            </w:pPr>
          </w:p>
          <w:p w14:paraId="28E6852F" w14:textId="312B5E36"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14:paraId="2E902E92" w14:textId="77777777" w:rsidR="00B62578" w:rsidRDefault="00B62578" w:rsidP="00771CA9">
            <w:pPr>
              <w:pStyle w:val="TableParagraph"/>
              <w:rPr>
                <w:b/>
                <w:sz w:val="20"/>
              </w:rPr>
            </w:pPr>
          </w:p>
          <w:p w14:paraId="6C57705A" w14:textId="77777777" w:rsidR="00B62578" w:rsidRDefault="00560B7C" w:rsidP="00771CA9">
            <w:pPr>
              <w:pStyle w:val="TableParagraph"/>
              <w:spacing w:before="1"/>
              <w:ind w:left="815"/>
              <w:rPr>
                <w:sz w:val="20"/>
              </w:rPr>
            </w:pPr>
            <w:r>
              <w:rPr>
                <w:sz w:val="20"/>
              </w:rPr>
              <w:t>The following Line Items are to be Collected by the Authority:</w:t>
            </w:r>
          </w:p>
          <w:p w14:paraId="717E1A50" w14:textId="77777777" w:rsidR="00B62578" w:rsidRDefault="00B62578" w:rsidP="00771CA9">
            <w:pPr>
              <w:pStyle w:val="TableParagraph"/>
              <w:rPr>
                <w:b/>
              </w:rPr>
            </w:pPr>
          </w:p>
          <w:p w14:paraId="0DC46561" w14:textId="77777777" w:rsidR="00B62578" w:rsidRDefault="00B62578" w:rsidP="00771CA9">
            <w:pPr>
              <w:pStyle w:val="TableParagraph"/>
              <w:rPr>
                <w:b/>
              </w:rPr>
            </w:pPr>
          </w:p>
          <w:p w14:paraId="4271E685" w14:textId="77777777" w:rsidR="00B62578" w:rsidRDefault="00560B7C" w:rsidP="00771CA9">
            <w:pPr>
              <w:pStyle w:val="TableParagraph"/>
              <w:spacing w:before="186"/>
              <w:ind w:left="815"/>
              <w:rPr>
                <w:sz w:val="20"/>
              </w:rPr>
            </w:pPr>
            <w:r>
              <w:rPr>
                <w:sz w:val="20"/>
              </w:rPr>
              <w:t>Special Delivery Instructions:</w:t>
            </w:r>
          </w:p>
          <w:p w14:paraId="26A56392" w14:textId="77777777" w:rsidR="00B62578" w:rsidRDefault="00B62578" w:rsidP="00771CA9">
            <w:pPr>
              <w:pStyle w:val="TableParagraph"/>
              <w:spacing w:before="10"/>
              <w:rPr>
                <w:b/>
                <w:sz w:val="19"/>
              </w:rPr>
            </w:pPr>
          </w:p>
          <w:p w14:paraId="31E9970E" w14:textId="4B8E9C3B"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14:paraId="6954C4B5" w14:textId="77777777" w:rsidR="00B62578" w:rsidRDefault="00B62578" w:rsidP="00771CA9">
            <w:pPr>
              <w:pStyle w:val="TableParagraph"/>
              <w:spacing w:before="10"/>
              <w:rPr>
                <w:b/>
                <w:sz w:val="19"/>
              </w:rPr>
            </w:pPr>
          </w:p>
          <w:p w14:paraId="740B3EAC"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6E705467" w14:textId="77777777" w:rsidR="00B62578" w:rsidRDefault="00B62578" w:rsidP="00771CA9">
            <w:pPr>
              <w:pStyle w:val="TableParagraph"/>
              <w:spacing w:before="1"/>
              <w:rPr>
                <w:b/>
                <w:sz w:val="20"/>
              </w:rPr>
            </w:pPr>
          </w:p>
          <w:p w14:paraId="6662E070"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7A490D9D" w14:textId="77777777" w:rsidR="00B62578" w:rsidRDefault="00B62578" w:rsidP="00771CA9">
            <w:pPr>
              <w:pStyle w:val="TableParagraph"/>
              <w:rPr>
                <w:b/>
              </w:rPr>
            </w:pPr>
          </w:p>
          <w:p w14:paraId="5F9C3393" w14:textId="77777777" w:rsidR="00B62578" w:rsidRDefault="00B62578" w:rsidP="00771CA9">
            <w:pPr>
              <w:pStyle w:val="TableParagraph"/>
              <w:spacing w:before="10"/>
              <w:rPr>
                <w:b/>
                <w:sz w:val="17"/>
              </w:rPr>
            </w:pPr>
          </w:p>
          <w:p w14:paraId="06736BD7" w14:textId="2CDB7BA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14:paraId="14FCDDFE"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0ABD61C6" w14:textId="77777777" w:rsidTr="00771CA9">
        <w:trPr>
          <w:trHeight w:val="1840"/>
        </w:trPr>
        <w:tc>
          <w:tcPr>
            <w:tcW w:w="10279" w:type="dxa"/>
          </w:tcPr>
          <w:p w14:paraId="1147BE8C" w14:textId="77777777" w:rsidR="00B62578" w:rsidRDefault="00B62578" w:rsidP="00771CA9">
            <w:pPr>
              <w:pStyle w:val="TableParagraph"/>
              <w:spacing w:before="8"/>
              <w:rPr>
                <w:b/>
                <w:sz w:val="19"/>
              </w:rPr>
            </w:pPr>
          </w:p>
          <w:p w14:paraId="0865BD08" w14:textId="4D042610" w:rsidR="00B62578" w:rsidRDefault="00094C03" w:rsidP="00771CA9">
            <w:pPr>
              <w:pStyle w:val="TableParagraph"/>
              <w:spacing w:before="1"/>
              <w:ind w:left="107"/>
              <w:rPr>
                <w:b/>
                <w:sz w:val="20"/>
              </w:rPr>
            </w:pPr>
            <w:r>
              <w:rPr>
                <w:b/>
                <w:sz w:val="20"/>
              </w:rPr>
              <w:t>Condition 29</w:t>
            </w:r>
            <w:r w:rsidR="00560B7C">
              <w:rPr>
                <w:b/>
                <w:sz w:val="20"/>
              </w:rPr>
              <w:t xml:space="preserve"> – Rejection:</w:t>
            </w:r>
          </w:p>
          <w:p w14:paraId="421189EA" w14:textId="77777777" w:rsidR="00B62578" w:rsidRDefault="00B62578" w:rsidP="00771CA9">
            <w:pPr>
              <w:pStyle w:val="TableParagraph"/>
              <w:spacing w:before="3"/>
              <w:rPr>
                <w:b/>
                <w:sz w:val="20"/>
              </w:rPr>
            </w:pPr>
          </w:p>
          <w:p w14:paraId="35E49DB7"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1E8348CE" w14:textId="77777777" w:rsidR="00B62578" w:rsidRDefault="00B62578" w:rsidP="00771CA9">
            <w:pPr>
              <w:pStyle w:val="TableParagraph"/>
              <w:spacing w:before="10"/>
              <w:rPr>
                <w:b/>
                <w:sz w:val="19"/>
              </w:rPr>
            </w:pPr>
          </w:p>
          <w:p w14:paraId="2D8CB9B7"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03A8425C" w14:textId="77777777" w:rsidTr="00771CA9">
        <w:trPr>
          <w:trHeight w:val="2070"/>
        </w:trPr>
        <w:tc>
          <w:tcPr>
            <w:tcW w:w="10279" w:type="dxa"/>
          </w:tcPr>
          <w:p w14:paraId="1E5C9690" w14:textId="77777777" w:rsidR="00B62578" w:rsidRDefault="00B62578" w:rsidP="00771CA9">
            <w:pPr>
              <w:pStyle w:val="TableParagraph"/>
              <w:spacing w:before="8"/>
              <w:rPr>
                <w:b/>
                <w:sz w:val="19"/>
              </w:rPr>
            </w:pPr>
          </w:p>
          <w:p w14:paraId="6108DD8A" w14:textId="14AFF8F9"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14:paraId="2C27DF0F" w14:textId="77777777" w:rsidR="00B62578" w:rsidRDefault="00B62578" w:rsidP="00771CA9">
            <w:pPr>
              <w:pStyle w:val="TableParagraph"/>
              <w:rPr>
                <w:b/>
                <w:sz w:val="20"/>
              </w:rPr>
            </w:pPr>
          </w:p>
          <w:p w14:paraId="10A519D2"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F05434">
              <w:rPr>
                <w:sz w:val="20"/>
                <w:szCs w:val="20"/>
              </w:rPr>
            </w:r>
            <w:r w:rsidR="00F05434">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28DC38D3" w14:textId="77777777" w:rsidR="00B62578" w:rsidRDefault="00B62578" w:rsidP="00771CA9">
            <w:pPr>
              <w:pStyle w:val="TableParagraph"/>
              <w:spacing w:before="1"/>
              <w:rPr>
                <w:b/>
                <w:sz w:val="20"/>
              </w:rPr>
            </w:pPr>
          </w:p>
          <w:p w14:paraId="237CBE96" w14:textId="77777777" w:rsidR="00B62578" w:rsidRDefault="00560B7C" w:rsidP="00771CA9">
            <w:pPr>
              <w:pStyle w:val="TableParagraph"/>
              <w:ind w:left="815"/>
              <w:rPr>
                <w:sz w:val="20"/>
              </w:rPr>
            </w:pPr>
            <w:r>
              <w:rPr>
                <w:sz w:val="20"/>
              </w:rPr>
              <w:t>If required, Delivery address applicable:</w:t>
            </w:r>
          </w:p>
        </w:tc>
      </w:tr>
    </w:tbl>
    <w:p w14:paraId="690669EF" w14:textId="77777777" w:rsidR="002810A0" w:rsidRPr="002810A0" w:rsidRDefault="002810A0" w:rsidP="002810A0">
      <w:pPr>
        <w:rPr>
          <w:sz w:val="2"/>
          <w:szCs w:val="2"/>
        </w:rPr>
      </w:pPr>
    </w:p>
    <w:p w14:paraId="361ADD9A" w14:textId="77777777" w:rsidR="002810A0" w:rsidRPr="002810A0" w:rsidRDefault="002810A0" w:rsidP="002810A0">
      <w:pPr>
        <w:rPr>
          <w:sz w:val="2"/>
          <w:szCs w:val="2"/>
        </w:rPr>
      </w:pPr>
    </w:p>
    <w:p w14:paraId="3FB42660" w14:textId="77777777" w:rsidR="002810A0" w:rsidRPr="002810A0" w:rsidRDefault="002810A0" w:rsidP="002810A0">
      <w:pPr>
        <w:rPr>
          <w:sz w:val="2"/>
          <w:szCs w:val="2"/>
        </w:rPr>
      </w:pPr>
    </w:p>
    <w:p w14:paraId="7D310B03" w14:textId="77777777" w:rsidR="002810A0" w:rsidRPr="002810A0" w:rsidRDefault="002810A0" w:rsidP="002810A0">
      <w:pPr>
        <w:rPr>
          <w:sz w:val="2"/>
          <w:szCs w:val="2"/>
        </w:rPr>
      </w:pPr>
    </w:p>
    <w:p w14:paraId="5D805FA2" w14:textId="77777777" w:rsidR="002810A0" w:rsidRPr="002810A0" w:rsidRDefault="002810A0" w:rsidP="002810A0">
      <w:pPr>
        <w:rPr>
          <w:sz w:val="2"/>
          <w:szCs w:val="2"/>
        </w:rPr>
      </w:pPr>
    </w:p>
    <w:p w14:paraId="20E1B946" w14:textId="77777777" w:rsidR="002810A0" w:rsidRPr="002810A0" w:rsidRDefault="002810A0" w:rsidP="002810A0">
      <w:pPr>
        <w:rPr>
          <w:sz w:val="2"/>
          <w:szCs w:val="2"/>
        </w:rPr>
      </w:pPr>
    </w:p>
    <w:p w14:paraId="0E8D69BB" w14:textId="77777777" w:rsidR="002810A0" w:rsidRPr="002810A0" w:rsidRDefault="002810A0" w:rsidP="002810A0">
      <w:pPr>
        <w:rPr>
          <w:sz w:val="2"/>
          <w:szCs w:val="2"/>
        </w:rPr>
      </w:pPr>
    </w:p>
    <w:p w14:paraId="621DE05B" w14:textId="77777777" w:rsidR="002810A0" w:rsidRPr="002810A0" w:rsidRDefault="002810A0" w:rsidP="002810A0">
      <w:pPr>
        <w:rPr>
          <w:sz w:val="2"/>
          <w:szCs w:val="2"/>
        </w:rPr>
      </w:pPr>
    </w:p>
    <w:p w14:paraId="2F34F075" w14:textId="77777777" w:rsidR="002810A0" w:rsidRPr="002810A0" w:rsidRDefault="002810A0" w:rsidP="002810A0">
      <w:pPr>
        <w:rPr>
          <w:sz w:val="2"/>
          <w:szCs w:val="2"/>
        </w:rPr>
      </w:pPr>
    </w:p>
    <w:p w14:paraId="1CF9737A" w14:textId="77777777" w:rsidR="002810A0" w:rsidRPr="002810A0" w:rsidRDefault="002810A0" w:rsidP="002810A0">
      <w:pPr>
        <w:rPr>
          <w:sz w:val="2"/>
          <w:szCs w:val="2"/>
        </w:rPr>
      </w:pPr>
    </w:p>
    <w:p w14:paraId="28CFC0ED" w14:textId="77777777" w:rsidR="002810A0" w:rsidRPr="002810A0" w:rsidRDefault="002810A0" w:rsidP="002810A0">
      <w:pPr>
        <w:rPr>
          <w:sz w:val="2"/>
          <w:szCs w:val="2"/>
        </w:rPr>
      </w:pPr>
    </w:p>
    <w:p w14:paraId="45290104" w14:textId="77777777" w:rsidR="002810A0" w:rsidRPr="002810A0" w:rsidRDefault="002810A0" w:rsidP="002810A0">
      <w:pPr>
        <w:rPr>
          <w:sz w:val="2"/>
          <w:szCs w:val="2"/>
        </w:rPr>
      </w:pPr>
    </w:p>
    <w:p w14:paraId="5118C3C7" w14:textId="77777777" w:rsidR="002810A0" w:rsidRPr="002810A0" w:rsidRDefault="002810A0" w:rsidP="002810A0">
      <w:pPr>
        <w:rPr>
          <w:sz w:val="2"/>
          <w:szCs w:val="2"/>
        </w:rPr>
      </w:pPr>
    </w:p>
    <w:p w14:paraId="3E1B9484" w14:textId="77777777" w:rsidR="002810A0" w:rsidRPr="002810A0" w:rsidRDefault="002810A0" w:rsidP="002810A0">
      <w:pPr>
        <w:rPr>
          <w:sz w:val="2"/>
          <w:szCs w:val="2"/>
        </w:rPr>
      </w:pPr>
    </w:p>
    <w:p w14:paraId="431D6305" w14:textId="77777777" w:rsidR="002810A0" w:rsidRPr="002810A0" w:rsidRDefault="002810A0" w:rsidP="002810A0">
      <w:pPr>
        <w:rPr>
          <w:sz w:val="2"/>
          <w:szCs w:val="2"/>
        </w:rPr>
      </w:pPr>
    </w:p>
    <w:p w14:paraId="596C9334" w14:textId="77777777" w:rsidR="002810A0" w:rsidRPr="002810A0" w:rsidRDefault="002810A0" w:rsidP="002810A0">
      <w:pPr>
        <w:rPr>
          <w:sz w:val="2"/>
          <w:szCs w:val="2"/>
        </w:rPr>
      </w:pPr>
    </w:p>
    <w:p w14:paraId="35580A4F" w14:textId="77777777" w:rsidR="002810A0" w:rsidRPr="002810A0" w:rsidRDefault="002810A0" w:rsidP="002810A0">
      <w:pPr>
        <w:rPr>
          <w:sz w:val="2"/>
          <w:szCs w:val="2"/>
        </w:rPr>
      </w:pPr>
    </w:p>
    <w:p w14:paraId="0D903911" w14:textId="77777777" w:rsidR="002810A0" w:rsidRPr="002810A0" w:rsidRDefault="002810A0" w:rsidP="002810A0">
      <w:pPr>
        <w:rPr>
          <w:sz w:val="2"/>
          <w:szCs w:val="2"/>
        </w:rPr>
      </w:pPr>
    </w:p>
    <w:p w14:paraId="70E9F5C6" w14:textId="77777777" w:rsidR="002810A0" w:rsidRPr="002810A0" w:rsidRDefault="002810A0" w:rsidP="002810A0">
      <w:pPr>
        <w:rPr>
          <w:sz w:val="2"/>
          <w:szCs w:val="2"/>
        </w:rPr>
      </w:pPr>
    </w:p>
    <w:p w14:paraId="5A869A66" w14:textId="77777777" w:rsidR="002810A0" w:rsidRPr="002810A0" w:rsidRDefault="002810A0" w:rsidP="002810A0">
      <w:pPr>
        <w:rPr>
          <w:sz w:val="2"/>
          <w:szCs w:val="2"/>
        </w:rPr>
      </w:pPr>
    </w:p>
    <w:p w14:paraId="78DE236D" w14:textId="77777777" w:rsidR="002810A0" w:rsidRPr="002810A0" w:rsidRDefault="002810A0" w:rsidP="002810A0">
      <w:pPr>
        <w:rPr>
          <w:sz w:val="2"/>
          <w:szCs w:val="2"/>
        </w:rPr>
      </w:pPr>
    </w:p>
    <w:p w14:paraId="7D020DC5" w14:textId="77777777" w:rsidR="002810A0" w:rsidRPr="002810A0" w:rsidRDefault="002810A0" w:rsidP="002810A0">
      <w:pPr>
        <w:rPr>
          <w:sz w:val="2"/>
          <w:szCs w:val="2"/>
        </w:rPr>
      </w:pPr>
    </w:p>
    <w:p w14:paraId="52D74476" w14:textId="77777777" w:rsidR="002810A0" w:rsidRPr="002810A0" w:rsidRDefault="002810A0" w:rsidP="002810A0">
      <w:pPr>
        <w:rPr>
          <w:sz w:val="2"/>
          <w:szCs w:val="2"/>
        </w:rPr>
      </w:pPr>
    </w:p>
    <w:p w14:paraId="276A537C" w14:textId="77777777" w:rsidR="002810A0" w:rsidRPr="002810A0" w:rsidRDefault="002810A0" w:rsidP="002810A0">
      <w:pPr>
        <w:rPr>
          <w:sz w:val="2"/>
          <w:szCs w:val="2"/>
        </w:rPr>
      </w:pPr>
    </w:p>
    <w:p w14:paraId="3511961D" w14:textId="77777777" w:rsidR="002810A0" w:rsidRPr="002810A0" w:rsidRDefault="002810A0" w:rsidP="002810A0">
      <w:pPr>
        <w:rPr>
          <w:sz w:val="2"/>
          <w:szCs w:val="2"/>
        </w:rPr>
      </w:pPr>
    </w:p>
    <w:p w14:paraId="7EB896BF" w14:textId="77777777" w:rsidR="002810A0" w:rsidRPr="002810A0" w:rsidRDefault="002810A0" w:rsidP="002810A0">
      <w:pPr>
        <w:rPr>
          <w:sz w:val="2"/>
          <w:szCs w:val="2"/>
        </w:rPr>
      </w:pPr>
    </w:p>
    <w:p w14:paraId="0A7C10C8" w14:textId="77777777" w:rsidR="002810A0" w:rsidRPr="002810A0" w:rsidRDefault="002810A0" w:rsidP="002810A0">
      <w:pPr>
        <w:rPr>
          <w:sz w:val="2"/>
          <w:szCs w:val="2"/>
        </w:rPr>
      </w:pPr>
    </w:p>
    <w:p w14:paraId="549C71A4" w14:textId="77777777" w:rsidR="002810A0" w:rsidRPr="002810A0" w:rsidRDefault="002810A0" w:rsidP="002810A0">
      <w:pPr>
        <w:rPr>
          <w:sz w:val="2"/>
          <w:szCs w:val="2"/>
        </w:rPr>
      </w:pPr>
    </w:p>
    <w:p w14:paraId="10C08822" w14:textId="77777777" w:rsidR="002810A0" w:rsidRPr="002810A0" w:rsidRDefault="002810A0" w:rsidP="002810A0">
      <w:pPr>
        <w:rPr>
          <w:sz w:val="2"/>
          <w:szCs w:val="2"/>
        </w:rPr>
      </w:pPr>
    </w:p>
    <w:p w14:paraId="453334E0" w14:textId="77777777" w:rsidR="002810A0" w:rsidRPr="002810A0" w:rsidRDefault="002810A0" w:rsidP="002810A0">
      <w:pPr>
        <w:rPr>
          <w:sz w:val="2"/>
          <w:szCs w:val="2"/>
        </w:rPr>
      </w:pPr>
    </w:p>
    <w:p w14:paraId="58805BE0" w14:textId="77777777" w:rsidR="002810A0" w:rsidRPr="002810A0" w:rsidRDefault="002810A0" w:rsidP="002810A0">
      <w:pPr>
        <w:rPr>
          <w:sz w:val="2"/>
          <w:szCs w:val="2"/>
        </w:rPr>
      </w:pPr>
    </w:p>
    <w:p w14:paraId="4F518CCC" w14:textId="77777777" w:rsidR="002810A0" w:rsidRPr="002810A0" w:rsidRDefault="002810A0" w:rsidP="002810A0">
      <w:pPr>
        <w:rPr>
          <w:sz w:val="2"/>
          <w:szCs w:val="2"/>
        </w:rPr>
      </w:pPr>
    </w:p>
    <w:p w14:paraId="06934195" w14:textId="77777777" w:rsidR="002810A0" w:rsidRPr="002810A0" w:rsidRDefault="002810A0" w:rsidP="002810A0">
      <w:pPr>
        <w:rPr>
          <w:sz w:val="2"/>
          <w:szCs w:val="2"/>
        </w:rPr>
      </w:pPr>
    </w:p>
    <w:p w14:paraId="5A47B1F1" w14:textId="77777777" w:rsidR="002810A0" w:rsidRPr="002810A0" w:rsidRDefault="002810A0" w:rsidP="002810A0">
      <w:pPr>
        <w:rPr>
          <w:sz w:val="2"/>
          <w:szCs w:val="2"/>
        </w:rPr>
      </w:pPr>
    </w:p>
    <w:p w14:paraId="0B8248F7" w14:textId="77777777" w:rsidR="002810A0" w:rsidRPr="002810A0" w:rsidRDefault="002810A0" w:rsidP="002810A0">
      <w:pPr>
        <w:rPr>
          <w:sz w:val="2"/>
          <w:szCs w:val="2"/>
        </w:rPr>
      </w:pPr>
    </w:p>
    <w:p w14:paraId="2035DA1D" w14:textId="77777777" w:rsidR="002810A0" w:rsidRPr="002810A0" w:rsidRDefault="002810A0" w:rsidP="002810A0">
      <w:pPr>
        <w:rPr>
          <w:sz w:val="2"/>
          <w:szCs w:val="2"/>
        </w:rPr>
      </w:pPr>
    </w:p>
    <w:p w14:paraId="4CFD4EB8" w14:textId="77777777" w:rsidR="002810A0" w:rsidRPr="002810A0" w:rsidRDefault="002810A0" w:rsidP="002810A0">
      <w:pPr>
        <w:rPr>
          <w:sz w:val="2"/>
          <w:szCs w:val="2"/>
        </w:rPr>
      </w:pPr>
    </w:p>
    <w:p w14:paraId="2CC1CDEC" w14:textId="77777777" w:rsidR="002810A0" w:rsidRPr="002810A0" w:rsidRDefault="002810A0" w:rsidP="002810A0">
      <w:pPr>
        <w:rPr>
          <w:sz w:val="2"/>
          <w:szCs w:val="2"/>
        </w:rPr>
      </w:pPr>
    </w:p>
    <w:p w14:paraId="2205B1D9" w14:textId="77777777" w:rsidR="002810A0" w:rsidRPr="002810A0" w:rsidRDefault="002810A0" w:rsidP="002810A0">
      <w:pPr>
        <w:rPr>
          <w:sz w:val="2"/>
          <w:szCs w:val="2"/>
        </w:rPr>
      </w:pPr>
    </w:p>
    <w:p w14:paraId="4F84A6E0" w14:textId="77777777" w:rsidR="002810A0" w:rsidRPr="002810A0" w:rsidRDefault="002810A0" w:rsidP="002810A0">
      <w:pPr>
        <w:rPr>
          <w:sz w:val="2"/>
          <w:szCs w:val="2"/>
        </w:rPr>
      </w:pPr>
    </w:p>
    <w:p w14:paraId="2F02BF6F" w14:textId="77777777" w:rsidR="002810A0" w:rsidRPr="002810A0" w:rsidRDefault="002810A0" w:rsidP="002810A0">
      <w:pPr>
        <w:rPr>
          <w:sz w:val="2"/>
          <w:szCs w:val="2"/>
        </w:rPr>
      </w:pPr>
    </w:p>
    <w:p w14:paraId="1776D9EC" w14:textId="77777777" w:rsidR="002810A0" w:rsidRPr="002810A0" w:rsidRDefault="002810A0" w:rsidP="002810A0">
      <w:pPr>
        <w:rPr>
          <w:sz w:val="2"/>
          <w:szCs w:val="2"/>
        </w:rPr>
      </w:pPr>
    </w:p>
    <w:p w14:paraId="4592E8FC" w14:textId="77777777" w:rsidR="002810A0" w:rsidRPr="002810A0" w:rsidRDefault="002810A0" w:rsidP="002810A0">
      <w:pPr>
        <w:rPr>
          <w:sz w:val="2"/>
          <w:szCs w:val="2"/>
        </w:rPr>
      </w:pPr>
    </w:p>
    <w:p w14:paraId="3000D281" w14:textId="77777777" w:rsidR="002810A0" w:rsidRPr="002810A0" w:rsidRDefault="002810A0" w:rsidP="002810A0">
      <w:pPr>
        <w:rPr>
          <w:sz w:val="2"/>
          <w:szCs w:val="2"/>
        </w:rPr>
      </w:pPr>
    </w:p>
    <w:p w14:paraId="2A98793A" w14:textId="77777777" w:rsidR="002810A0" w:rsidRPr="002810A0" w:rsidRDefault="002810A0" w:rsidP="002810A0">
      <w:pPr>
        <w:rPr>
          <w:sz w:val="2"/>
          <w:szCs w:val="2"/>
        </w:rPr>
      </w:pPr>
    </w:p>
    <w:p w14:paraId="366F8228" w14:textId="77777777" w:rsidR="002810A0" w:rsidRPr="002810A0" w:rsidRDefault="002810A0" w:rsidP="002810A0">
      <w:pPr>
        <w:rPr>
          <w:sz w:val="2"/>
          <w:szCs w:val="2"/>
        </w:rPr>
      </w:pPr>
    </w:p>
    <w:p w14:paraId="6EE11B6F" w14:textId="77777777" w:rsidR="002810A0" w:rsidRPr="002810A0" w:rsidRDefault="002810A0" w:rsidP="002810A0">
      <w:pPr>
        <w:rPr>
          <w:sz w:val="2"/>
          <w:szCs w:val="2"/>
        </w:rPr>
      </w:pPr>
    </w:p>
    <w:p w14:paraId="4CE66889" w14:textId="77777777" w:rsidR="002810A0" w:rsidRPr="002810A0" w:rsidRDefault="002810A0" w:rsidP="002810A0">
      <w:pPr>
        <w:rPr>
          <w:sz w:val="2"/>
          <w:szCs w:val="2"/>
        </w:rPr>
      </w:pPr>
    </w:p>
    <w:p w14:paraId="3E45294F" w14:textId="77777777" w:rsidR="002810A0" w:rsidRPr="002810A0" w:rsidRDefault="002810A0" w:rsidP="002810A0">
      <w:pPr>
        <w:rPr>
          <w:sz w:val="2"/>
          <w:szCs w:val="2"/>
        </w:rPr>
      </w:pPr>
    </w:p>
    <w:p w14:paraId="7E4E97DC" w14:textId="77777777" w:rsidR="002810A0" w:rsidRPr="002810A0" w:rsidRDefault="002810A0" w:rsidP="002810A0">
      <w:pPr>
        <w:rPr>
          <w:sz w:val="2"/>
          <w:szCs w:val="2"/>
        </w:rPr>
      </w:pPr>
    </w:p>
    <w:p w14:paraId="2824BCCC" w14:textId="77777777" w:rsidR="002810A0" w:rsidRPr="002810A0" w:rsidRDefault="002810A0" w:rsidP="002810A0">
      <w:pPr>
        <w:rPr>
          <w:sz w:val="2"/>
          <w:szCs w:val="2"/>
        </w:rPr>
      </w:pPr>
    </w:p>
    <w:p w14:paraId="246BAAEA" w14:textId="77777777" w:rsidR="002810A0" w:rsidRPr="002810A0" w:rsidRDefault="002810A0" w:rsidP="002810A0">
      <w:pPr>
        <w:rPr>
          <w:sz w:val="2"/>
          <w:szCs w:val="2"/>
        </w:rPr>
      </w:pPr>
    </w:p>
    <w:p w14:paraId="51888D73" w14:textId="77777777" w:rsidR="002810A0" w:rsidRPr="002810A0" w:rsidRDefault="002810A0" w:rsidP="002810A0">
      <w:pPr>
        <w:rPr>
          <w:sz w:val="2"/>
          <w:szCs w:val="2"/>
        </w:rPr>
      </w:pPr>
    </w:p>
    <w:p w14:paraId="7EA768B0" w14:textId="77777777" w:rsidR="002810A0" w:rsidRPr="002810A0" w:rsidRDefault="002810A0" w:rsidP="002810A0">
      <w:pPr>
        <w:rPr>
          <w:sz w:val="2"/>
          <w:szCs w:val="2"/>
        </w:rPr>
      </w:pPr>
    </w:p>
    <w:p w14:paraId="77682810" w14:textId="77777777" w:rsidR="002810A0" w:rsidRPr="002810A0" w:rsidRDefault="002810A0" w:rsidP="002810A0">
      <w:pPr>
        <w:rPr>
          <w:sz w:val="2"/>
          <w:szCs w:val="2"/>
        </w:rPr>
      </w:pPr>
    </w:p>
    <w:p w14:paraId="71D5DF07" w14:textId="77777777" w:rsidR="002810A0" w:rsidRPr="002810A0" w:rsidRDefault="002810A0" w:rsidP="002810A0">
      <w:pPr>
        <w:rPr>
          <w:sz w:val="2"/>
          <w:szCs w:val="2"/>
        </w:rPr>
      </w:pPr>
    </w:p>
    <w:p w14:paraId="34D9FB11" w14:textId="77777777" w:rsidR="002810A0" w:rsidRPr="002810A0" w:rsidRDefault="002810A0" w:rsidP="002810A0">
      <w:pPr>
        <w:rPr>
          <w:sz w:val="2"/>
          <w:szCs w:val="2"/>
        </w:rPr>
      </w:pPr>
    </w:p>
    <w:p w14:paraId="298187D4" w14:textId="77777777" w:rsidR="002810A0" w:rsidRPr="002810A0" w:rsidRDefault="002810A0" w:rsidP="002810A0">
      <w:pPr>
        <w:rPr>
          <w:sz w:val="2"/>
          <w:szCs w:val="2"/>
        </w:rPr>
      </w:pPr>
    </w:p>
    <w:p w14:paraId="6944A2E2" w14:textId="77777777" w:rsidR="002810A0" w:rsidRPr="002810A0" w:rsidRDefault="002810A0" w:rsidP="002810A0">
      <w:pPr>
        <w:rPr>
          <w:sz w:val="2"/>
          <w:szCs w:val="2"/>
        </w:rPr>
      </w:pPr>
    </w:p>
    <w:p w14:paraId="0929B443" w14:textId="77777777" w:rsidR="002810A0" w:rsidRPr="002810A0" w:rsidRDefault="002810A0" w:rsidP="002810A0">
      <w:pPr>
        <w:rPr>
          <w:sz w:val="2"/>
          <w:szCs w:val="2"/>
        </w:rPr>
      </w:pPr>
    </w:p>
    <w:p w14:paraId="1FF520FE" w14:textId="77777777" w:rsidR="002810A0" w:rsidRPr="002810A0" w:rsidRDefault="002810A0" w:rsidP="002810A0">
      <w:pPr>
        <w:rPr>
          <w:sz w:val="2"/>
          <w:szCs w:val="2"/>
        </w:rPr>
      </w:pPr>
    </w:p>
    <w:p w14:paraId="19FF8206" w14:textId="77777777" w:rsidR="002810A0" w:rsidRPr="002810A0" w:rsidRDefault="002810A0" w:rsidP="002810A0">
      <w:pPr>
        <w:rPr>
          <w:sz w:val="2"/>
          <w:szCs w:val="2"/>
        </w:rPr>
      </w:pPr>
    </w:p>
    <w:p w14:paraId="7A2BDA2C" w14:textId="77777777" w:rsidR="002810A0" w:rsidRPr="002810A0" w:rsidRDefault="002810A0" w:rsidP="002810A0">
      <w:pPr>
        <w:rPr>
          <w:sz w:val="2"/>
          <w:szCs w:val="2"/>
        </w:rPr>
      </w:pPr>
    </w:p>
    <w:p w14:paraId="7F5DBA73" w14:textId="77777777" w:rsidR="002810A0" w:rsidRPr="002810A0" w:rsidRDefault="002810A0" w:rsidP="002810A0">
      <w:pPr>
        <w:rPr>
          <w:sz w:val="2"/>
          <w:szCs w:val="2"/>
        </w:rPr>
      </w:pPr>
    </w:p>
    <w:p w14:paraId="49C6C058" w14:textId="77777777" w:rsidR="002810A0" w:rsidRPr="002810A0" w:rsidRDefault="002810A0" w:rsidP="002810A0">
      <w:pPr>
        <w:rPr>
          <w:sz w:val="2"/>
          <w:szCs w:val="2"/>
        </w:rPr>
      </w:pPr>
    </w:p>
    <w:p w14:paraId="68CDBF77" w14:textId="77777777" w:rsidR="002810A0" w:rsidRPr="002810A0" w:rsidRDefault="002810A0" w:rsidP="002810A0">
      <w:pPr>
        <w:rPr>
          <w:sz w:val="2"/>
          <w:szCs w:val="2"/>
        </w:rPr>
      </w:pPr>
    </w:p>
    <w:p w14:paraId="38372DB8" w14:textId="77777777" w:rsidR="002810A0" w:rsidRPr="002810A0" w:rsidRDefault="002810A0" w:rsidP="002810A0">
      <w:pPr>
        <w:rPr>
          <w:sz w:val="2"/>
          <w:szCs w:val="2"/>
        </w:rPr>
      </w:pPr>
    </w:p>
    <w:p w14:paraId="37E1BE7E" w14:textId="77777777" w:rsidR="002810A0" w:rsidRPr="002810A0" w:rsidRDefault="002810A0" w:rsidP="002810A0">
      <w:pPr>
        <w:rPr>
          <w:sz w:val="2"/>
          <w:szCs w:val="2"/>
        </w:rPr>
      </w:pPr>
    </w:p>
    <w:p w14:paraId="6A55A8A9" w14:textId="77777777" w:rsidR="002810A0" w:rsidRPr="002810A0" w:rsidRDefault="002810A0" w:rsidP="002810A0">
      <w:pPr>
        <w:rPr>
          <w:sz w:val="2"/>
          <w:szCs w:val="2"/>
        </w:rPr>
      </w:pPr>
    </w:p>
    <w:p w14:paraId="733440C5" w14:textId="77777777" w:rsidR="002810A0" w:rsidRPr="002810A0" w:rsidRDefault="002810A0" w:rsidP="002810A0">
      <w:pPr>
        <w:rPr>
          <w:sz w:val="2"/>
          <w:szCs w:val="2"/>
        </w:rPr>
      </w:pPr>
    </w:p>
    <w:p w14:paraId="36A5BC8E" w14:textId="77777777" w:rsidR="002810A0" w:rsidRPr="002810A0" w:rsidRDefault="002810A0" w:rsidP="002810A0">
      <w:pPr>
        <w:rPr>
          <w:sz w:val="2"/>
          <w:szCs w:val="2"/>
        </w:rPr>
      </w:pPr>
    </w:p>
    <w:p w14:paraId="0F3F5826" w14:textId="77777777" w:rsidR="002810A0" w:rsidRPr="002810A0" w:rsidRDefault="002810A0" w:rsidP="002810A0">
      <w:pPr>
        <w:rPr>
          <w:sz w:val="2"/>
          <w:szCs w:val="2"/>
        </w:rPr>
      </w:pPr>
    </w:p>
    <w:p w14:paraId="0C256500" w14:textId="77777777" w:rsidR="002810A0" w:rsidRPr="002810A0" w:rsidRDefault="002810A0" w:rsidP="002810A0">
      <w:pPr>
        <w:rPr>
          <w:sz w:val="2"/>
          <w:szCs w:val="2"/>
        </w:rPr>
      </w:pPr>
    </w:p>
    <w:p w14:paraId="11A07783" w14:textId="77777777" w:rsidR="002810A0" w:rsidRPr="002810A0" w:rsidRDefault="002810A0" w:rsidP="002810A0">
      <w:pPr>
        <w:rPr>
          <w:sz w:val="2"/>
          <w:szCs w:val="2"/>
        </w:rPr>
      </w:pPr>
    </w:p>
    <w:p w14:paraId="54158D24" w14:textId="77777777" w:rsidR="002810A0" w:rsidRPr="002810A0" w:rsidRDefault="002810A0" w:rsidP="002810A0">
      <w:pPr>
        <w:rPr>
          <w:sz w:val="2"/>
          <w:szCs w:val="2"/>
        </w:rPr>
      </w:pPr>
    </w:p>
    <w:p w14:paraId="59D492E4" w14:textId="77777777" w:rsidR="002810A0" w:rsidRPr="002810A0" w:rsidRDefault="002810A0" w:rsidP="002810A0">
      <w:pPr>
        <w:rPr>
          <w:sz w:val="2"/>
          <w:szCs w:val="2"/>
        </w:rPr>
      </w:pPr>
    </w:p>
    <w:p w14:paraId="4B14157C" w14:textId="77777777" w:rsidR="002810A0" w:rsidRPr="002810A0" w:rsidRDefault="002810A0" w:rsidP="002810A0">
      <w:pPr>
        <w:rPr>
          <w:sz w:val="2"/>
          <w:szCs w:val="2"/>
        </w:rPr>
      </w:pPr>
    </w:p>
    <w:p w14:paraId="5C891C06" w14:textId="77777777" w:rsidR="002810A0" w:rsidRPr="002810A0" w:rsidRDefault="002810A0" w:rsidP="002810A0">
      <w:pPr>
        <w:rPr>
          <w:sz w:val="2"/>
          <w:szCs w:val="2"/>
        </w:rPr>
      </w:pPr>
    </w:p>
    <w:p w14:paraId="1304F430" w14:textId="77777777" w:rsidR="002810A0" w:rsidRPr="002810A0" w:rsidRDefault="002810A0" w:rsidP="002810A0">
      <w:pPr>
        <w:rPr>
          <w:sz w:val="2"/>
          <w:szCs w:val="2"/>
        </w:rPr>
      </w:pPr>
    </w:p>
    <w:p w14:paraId="40189F64" w14:textId="77777777" w:rsidR="002810A0" w:rsidRPr="002810A0" w:rsidRDefault="002810A0" w:rsidP="002810A0">
      <w:pPr>
        <w:rPr>
          <w:sz w:val="2"/>
          <w:szCs w:val="2"/>
        </w:rPr>
      </w:pPr>
    </w:p>
    <w:p w14:paraId="0BA7A3E3" w14:textId="77777777" w:rsidR="002810A0" w:rsidRPr="002810A0" w:rsidRDefault="002810A0" w:rsidP="002810A0">
      <w:pPr>
        <w:rPr>
          <w:sz w:val="2"/>
          <w:szCs w:val="2"/>
        </w:rPr>
      </w:pPr>
    </w:p>
    <w:p w14:paraId="3946E5CD" w14:textId="77777777" w:rsidR="002810A0" w:rsidRPr="002810A0" w:rsidRDefault="002810A0" w:rsidP="002810A0">
      <w:pPr>
        <w:rPr>
          <w:sz w:val="2"/>
          <w:szCs w:val="2"/>
        </w:rPr>
      </w:pPr>
    </w:p>
    <w:p w14:paraId="6FEAB4FF" w14:textId="77777777" w:rsidR="002810A0" w:rsidRPr="002810A0" w:rsidRDefault="002810A0" w:rsidP="002810A0">
      <w:pPr>
        <w:rPr>
          <w:sz w:val="2"/>
          <w:szCs w:val="2"/>
        </w:rPr>
      </w:pPr>
    </w:p>
    <w:p w14:paraId="1A2E9E70" w14:textId="77777777" w:rsidR="002810A0" w:rsidRDefault="002810A0">
      <w:pPr>
        <w:rPr>
          <w:sz w:val="2"/>
          <w:szCs w:val="2"/>
        </w:rPr>
      </w:pPr>
    </w:p>
    <w:p w14:paraId="0980F5A6" w14:textId="77777777" w:rsidR="002810A0" w:rsidRPr="002810A0" w:rsidRDefault="002810A0" w:rsidP="002810A0">
      <w:pPr>
        <w:rPr>
          <w:sz w:val="2"/>
          <w:szCs w:val="2"/>
        </w:rPr>
      </w:pPr>
    </w:p>
    <w:p w14:paraId="335C954E" w14:textId="77777777" w:rsidR="002810A0" w:rsidRPr="002810A0" w:rsidRDefault="002810A0" w:rsidP="002810A0">
      <w:pPr>
        <w:rPr>
          <w:sz w:val="2"/>
          <w:szCs w:val="2"/>
        </w:rPr>
      </w:pPr>
    </w:p>
    <w:p w14:paraId="01D8AD6D" w14:textId="77777777" w:rsidR="002810A0" w:rsidRPr="002810A0" w:rsidRDefault="002810A0" w:rsidP="002810A0">
      <w:pPr>
        <w:rPr>
          <w:sz w:val="2"/>
          <w:szCs w:val="2"/>
        </w:rPr>
      </w:pPr>
    </w:p>
    <w:p w14:paraId="7081EB23" w14:textId="77777777" w:rsidR="002810A0" w:rsidRDefault="002810A0">
      <w:pPr>
        <w:rPr>
          <w:sz w:val="2"/>
          <w:szCs w:val="2"/>
        </w:rPr>
      </w:pPr>
    </w:p>
    <w:p w14:paraId="432694EE" w14:textId="77777777" w:rsidR="00B62578" w:rsidRDefault="002810A0">
      <w:pPr>
        <w:rPr>
          <w:sz w:val="2"/>
          <w:szCs w:val="2"/>
        </w:rPr>
      </w:pPr>
      <w:r>
        <w:rPr>
          <w:sz w:val="2"/>
          <w:szCs w:val="2"/>
        </w:rPr>
        <w:br w:type="textWrapping" w:clear="all"/>
      </w:r>
    </w:p>
    <w:p w14:paraId="3A2C3891" w14:textId="77777777" w:rsidR="002810A0" w:rsidRDefault="002810A0">
      <w:pPr>
        <w:rPr>
          <w:sz w:val="2"/>
          <w:szCs w:val="2"/>
        </w:rPr>
      </w:pPr>
    </w:p>
    <w:p w14:paraId="4D82DECD" w14:textId="77777777" w:rsidR="002810A0" w:rsidRDefault="002810A0" w:rsidP="002810A0">
      <w:pPr>
        <w:rPr>
          <w:sz w:val="2"/>
          <w:szCs w:val="2"/>
        </w:rPr>
      </w:pPr>
    </w:p>
    <w:p w14:paraId="30AA4D4B" w14:textId="77777777"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7C1A512" w14:textId="77777777">
        <w:trPr>
          <w:trHeight w:val="453"/>
        </w:trPr>
        <w:tc>
          <w:tcPr>
            <w:tcW w:w="10279" w:type="dxa"/>
          </w:tcPr>
          <w:p w14:paraId="10640287" w14:textId="77777777" w:rsidR="00B62578" w:rsidRDefault="00560B7C">
            <w:pPr>
              <w:pStyle w:val="TableParagraph"/>
              <w:spacing w:before="110"/>
              <w:ind w:left="107"/>
              <w:rPr>
                <w:b/>
                <w:sz w:val="20"/>
              </w:rPr>
            </w:pPr>
            <w:r>
              <w:rPr>
                <w:b/>
                <w:sz w:val="20"/>
              </w:rPr>
              <w:t>Pricing and Payment</w:t>
            </w:r>
          </w:p>
        </w:tc>
      </w:tr>
      <w:tr w:rsidR="00B62578" w14:paraId="5A75B34E" w14:textId="77777777">
        <w:trPr>
          <w:trHeight w:val="1610"/>
        </w:trPr>
        <w:tc>
          <w:tcPr>
            <w:tcW w:w="10279" w:type="dxa"/>
          </w:tcPr>
          <w:p w14:paraId="0AE68DF1" w14:textId="77777777" w:rsidR="00B62578" w:rsidRDefault="00B62578">
            <w:pPr>
              <w:pStyle w:val="TableParagraph"/>
              <w:spacing w:before="8"/>
              <w:rPr>
                <w:b/>
                <w:sz w:val="19"/>
              </w:rPr>
            </w:pPr>
          </w:p>
          <w:p w14:paraId="49E00754" w14:textId="1AEF7BE7"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14:paraId="328604DF" w14:textId="77777777" w:rsidR="00B62578" w:rsidRDefault="00560B7C" w:rsidP="0089100D">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below: Line</w:t>
            </w:r>
            <w:r>
              <w:rPr>
                <w:spacing w:val="-3"/>
                <w:sz w:val="20"/>
              </w:rPr>
              <w:t xml:space="preserve"> </w:t>
            </w:r>
            <w:r>
              <w:rPr>
                <w:sz w:val="20"/>
              </w:rPr>
              <w:t>Items</w:t>
            </w:r>
            <w:r>
              <w:rPr>
                <w:sz w:val="20"/>
              </w:rPr>
              <w:tab/>
              <w:t>Clause</w:t>
            </w:r>
            <w:r>
              <w:rPr>
                <w:sz w:val="20"/>
              </w:rPr>
              <w:tab/>
              <w:t>refers</w:t>
            </w:r>
          </w:p>
        </w:tc>
      </w:tr>
    </w:tbl>
    <w:p w14:paraId="706C9E6F" w14:textId="77777777" w:rsidR="00B62578" w:rsidRDefault="00B62578">
      <w:pPr>
        <w:pStyle w:val="BodyText"/>
        <w:rPr>
          <w:b/>
        </w:rPr>
      </w:pPr>
    </w:p>
    <w:p w14:paraId="12070622"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5948D3D" w14:textId="77777777">
        <w:trPr>
          <w:trHeight w:val="453"/>
        </w:trPr>
        <w:tc>
          <w:tcPr>
            <w:tcW w:w="10279" w:type="dxa"/>
          </w:tcPr>
          <w:p w14:paraId="3282F8EE" w14:textId="77777777" w:rsidR="00B62578" w:rsidRDefault="00560B7C">
            <w:pPr>
              <w:pStyle w:val="TableParagraph"/>
              <w:spacing w:before="110"/>
              <w:ind w:left="107"/>
              <w:rPr>
                <w:b/>
                <w:sz w:val="20"/>
              </w:rPr>
            </w:pPr>
            <w:r>
              <w:rPr>
                <w:b/>
                <w:sz w:val="20"/>
              </w:rPr>
              <w:t>Termination</w:t>
            </w:r>
          </w:p>
        </w:tc>
      </w:tr>
      <w:tr w:rsidR="00B62578" w14:paraId="0D61CB65" w14:textId="77777777">
        <w:trPr>
          <w:trHeight w:val="1610"/>
        </w:trPr>
        <w:tc>
          <w:tcPr>
            <w:tcW w:w="10279" w:type="dxa"/>
          </w:tcPr>
          <w:p w14:paraId="0EFB41A4" w14:textId="77777777" w:rsidR="00B62578" w:rsidRDefault="00B62578">
            <w:pPr>
              <w:pStyle w:val="TableParagraph"/>
              <w:spacing w:before="8"/>
              <w:rPr>
                <w:b/>
                <w:sz w:val="19"/>
              </w:rPr>
            </w:pPr>
          </w:p>
          <w:p w14:paraId="5811FA4E" w14:textId="3A70D121"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14:paraId="44BC7859"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7BC4AC18" w14:textId="77777777" w:rsidR="00B62578" w:rsidRDefault="00B62578">
      <w:pPr>
        <w:pStyle w:val="BodyText"/>
        <w:rPr>
          <w:b/>
        </w:rPr>
      </w:pPr>
    </w:p>
    <w:p w14:paraId="430AFCB8"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D369B7D" w14:textId="77777777">
        <w:trPr>
          <w:trHeight w:val="453"/>
        </w:trPr>
        <w:tc>
          <w:tcPr>
            <w:tcW w:w="10279" w:type="dxa"/>
          </w:tcPr>
          <w:p w14:paraId="178DFD2E"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285B9B30" w14:textId="77777777">
        <w:trPr>
          <w:trHeight w:val="455"/>
        </w:trPr>
        <w:tc>
          <w:tcPr>
            <w:tcW w:w="10279" w:type="dxa"/>
          </w:tcPr>
          <w:p w14:paraId="72F7D2B7" w14:textId="77777777" w:rsidR="00B62578" w:rsidRDefault="00560B7C">
            <w:pPr>
              <w:pStyle w:val="TableParagraph"/>
              <w:spacing w:before="112"/>
              <w:ind w:left="674"/>
              <w:rPr>
                <w:sz w:val="20"/>
              </w:rPr>
            </w:pPr>
            <w:r>
              <w:rPr>
                <w:sz w:val="20"/>
              </w:rPr>
              <w:t>See Annex A to Schedule 3 (DEFFORM 111)</w:t>
            </w:r>
          </w:p>
        </w:tc>
      </w:tr>
    </w:tbl>
    <w:p w14:paraId="5D5D38B5"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63C4AE5A" w14:textId="77777777">
        <w:trPr>
          <w:trHeight w:val="738"/>
        </w:trPr>
        <w:tc>
          <w:tcPr>
            <w:tcW w:w="5609" w:type="dxa"/>
            <w:gridSpan w:val="2"/>
            <w:tcBorders>
              <w:top w:val="nil"/>
              <w:right w:val="nil"/>
            </w:tcBorders>
            <w:shd w:val="clear" w:color="auto" w:fill="E0E0E0"/>
          </w:tcPr>
          <w:p w14:paraId="5C556167" w14:textId="77777777" w:rsidR="00B62578" w:rsidRDefault="00560B7C">
            <w:pPr>
              <w:pStyle w:val="TableParagraph"/>
              <w:spacing w:line="276" w:lineRule="auto"/>
              <w:ind w:left="107" w:right="4418"/>
              <w:rPr>
                <w:b/>
                <w:sz w:val="20"/>
              </w:rPr>
            </w:pPr>
            <w:r>
              <w:rPr>
                <w:b/>
                <w:sz w:val="20"/>
              </w:rPr>
              <w:lastRenderedPageBreak/>
              <w:t>Schedule 3 Annex A</w:t>
            </w:r>
          </w:p>
        </w:tc>
        <w:tc>
          <w:tcPr>
            <w:tcW w:w="5612" w:type="dxa"/>
            <w:gridSpan w:val="3"/>
            <w:tcBorders>
              <w:top w:val="nil"/>
              <w:left w:val="nil"/>
            </w:tcBorders>
            <w:shd w:val="clear" w:color="auto" w:fill="E0E0E0"/>
          </w:tcPr>
          <w:p w14:paraId="52868A9A" w14:textId="32701C69" w:rsidR="00B62578" w:rsidRDefault="000D426F">
            <w:pPr>
              <w:pStyle w:val="TableParagraph"/>
              <w:spacing w:before="34" w:line="343" w:lineRule="auto"/>
              <w:ind w:left="4509" w:right="254" w:hanging="267"/>
              <w:jc w:val="right"/>
              <w:rPr>
                <w:sz w:val="16"/>
              </w:rPr>
            </w:pPr>
            <w:r>
              <w:rPr>
                <w:sz w:val="16"/>
              </w:rPr>
              <w:t xml:space="preserve">DEFFORM 111 (Edn </w:t>
            </w:r>
            <w:r w:rsidR="00961602">
              <w:rPr>
                <w:sz w:val="16"/>
              </w:rPr>
              <w:t>07</w:t>
            </w:r>
            <w:r w:rsidR="00560B7C">
              <w:rPr>
                <w:sz w:val="16"/>
              </w:rPr>
              <w:t>/</w:t>
            </w:r>
            <w:r w:rsidR="0036444D">
              <w:rPr>
                <w:sz w:val="16"/>
              </w:rPr>
              <w:t>21</w:t>
            </w:r>
            <w:r w:rsidR="00560B7C">
              <w:rPr>
                <w:sz w:val="16"/>
              </w:rPr>
              <w:t>)</w:t>
            </w:r>
          </w:p>
          <w:p w14:paraId="0E801C27" w14:textId="77777777" w:rsidR="00B62578" w:rsidRDefault="00560B7C">
            <w:pPr>
              <w:pStyle w:val="TableParagraph"/>
              <w:spacing w:line="150" w:lineRule="exact"/>
              <w:ind w:left="2344"/>
              <w:rPr>
                <w:sz w:val="16"/>
              </w:rPr>
            </w:pPr>
            <w:r>
              <w:rPr>
                <w:sz w:val="16"/>
              </w:rPr>
              <w:t>Appendix - Addresses and Other Information</w:t>
            </w:r>
          </w:p>
        </w:tc>
      </w:tr>
      <w:tr w:rsidR="00B62578" w14:paraId="17C5D0B2" w14:textId="77777777">
        <w:trPr>
          <w:trHeight w:val="296"/>
        </w:trPr>
        <w:tc>
          <w:tcPr>
            <w:tcW w:w="288" w:type="dxa"/>
            <w:vMerge w:val="restart"/>
            <w:tcBorders>
              <w:bottom w:val="nil"/>
            </w:tcBorders>
            <w:shd w:val="clear" w:color="auto" w:fill="E0E0E0"/>
          </w:tcPr>
          <w:p w14:paraId="0B6196A7" w14:textId="77777777" w:rsidR="00B62578" w:rsidRDefault="00B62578">
            <w:pPr>
              <w:pStyle w:val="TableParagraph"/>
              <w:rPr>
                <w:rFonts w:ascii="Times New Roman"/>
                <w:sz w:val="16"/>
              </w:rPr>
            </w:pPr>
          </w:p>
        </w:tc>
        <w:tc>
          <w:tcPr>
            <w:tcW w:w="5321" w:type="dxa"/>
            <w:tcBorders>
              <w:bottom w:val="nil"/>
            </w:tcBorders>
          </w:tcPr>
          <w:p w14:paraId="39DD43FC"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7885E0AD" w14:textId="77777777" w:rsidR="00B62578" w:rsidRDefault="00B62578">
            <w:pPr>
              <w:pStyle w:val="TableParagraph"/>
              <w:rPr>
                <w:rFonts w:ascii="Times New Roman"/>
                <w:sz w:val="16"/>
              </w:rPr>
            </w:pPr>
          </w:p>
        </w:tc>
        <w:tc>
          <w:tcPr>
            <w:tcW w:w="5033" w:type="dxa"/>
            <w:vMerge w:val="restart"/>
          </w:tcPr>
          <w:p w14:paraId="43094DA6" w14:textId="77777777" w:rsidR="00B62578" w:rsidRDefault="00560B7C">
            <w:pPr>
              <w:pStyle w:val="TableParagraph"/>
              <w:spacing w:line="180" w:lineRule="exact"/>
              <w:ind w:left="107"/>
              <w:rPr>
                <w:b/>
                <w:sz w:val="16"/>
              </w:rPr>
            </w:pPr>
            <w:r>
              <w:rPr>
                <w:b/>
                <w:sz w:val="16"/>
              </w:rPr>
              <w:t>8. Public Accounting Authority</w:t>
            </w:r>
          </w:p>
          <w:p w14:paraId="56F4BC6F" w14:textId="77777777" w:rsidR="00B62578" w:rsidRDefault="00B62578">
            <w:pPr>
              <w:pStyle w:val="TableParagraph"/>
              <w:spacing w:before="1"/>
              <w:rPr>
                <w:b/>
                <w:sz w:val="21"/>
              </w:rPr>
            </w:pPr>
          </w:p>
          <w:p w14:paraId="05EDD415"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0FEDD05F"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3736C4A9" w14:textId="77777777" w:rsidR="00F74219" w:rsidRDefault="00F74219">
            <w:pPr>
              <w:pStyle w:val="TableParagraph"/>
              <w:spacing w:line="183" w:lineRule="exact"/>
              <w:ind w:left="107"/>
              <w:rPr>
                <w:sz w:val="16"/>
              </w:rPr>
            </w:pPr>
          </w:p>
          <w:p w14:paraId="4B2362A8" w14:textId="77777777" w:rsidR="00B62578" w:rsidRDefault="00B62578">
            <w:pPr>
              <w:pStyle w:val="TableParagraph"/>
              <w:spacing w:before="8"/>
              <w:rPr>
                <w:b/>
                <w:sz w:val="20"/>
              </w:rPr>
            </w:pPr>
          </w:p>
          <w:p w14:paraId="278CAA03"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5A630CE8"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24F2F5A0" w14:textId="77777777" w:rsidR="00B62578" w:rsidRDefault="00B62578">
            <w:pPr>
              <w:pStyle w:val="TableParagraph"/>
              <w:rPr>
                <w:rFonts w:ascii="Times New Roman"/>
                <w:sz w:val="16"/>
              </w:rPr>
            </w:pPr>
          </w:p>
        </w:tc>
      </w:tr>
      <w:tr w:rsidR="00B62578" w14:paraId="4BE1BB90" w14:textId="77777777">
        <w:trPr>
          <w:trHeight w:val="409"/>
        </w:trPr>
        <w:tc>
          <w:tcPr>
            <w:tcW w:w="288" w:type="dxa"/>
            <w:vMerge/>
            <w:tcBorders>
              <w:top w:val="nil"/>
              <w:bottom w:val="nil"/>
            </w:tcBorders>
            <w:shd w:val="clear" w:color="auto" w:fill="E0E0E0"/>
          </w:tcPr>
          <w:p w14:paraId="1AE400C7" w14:textId="77777777" w:rsidR="00B62578" w:rsidRDefault="00B62578">
            <w:pPr>
              <w:rPr>
                <w:sz w:val="2"/>
                <w:szCs w:val="2"/>
              </w:rPr>
            </w:pPr>
          </w:p>
        </w:tc>
        <w:tc>
          <w:tcPr>
            <w:tcW w:w="5321" w:type="dxa"/>
            <w:tcBorders>
              <w:top w:val="nil"/>
              <w:bottom w:val="nil"/>
            </w:tcBorders>
          </w:tcPr>
          <w:p w14:paraId="37FE8A0A" w14:textId="792DFCB4" w:rsidR="00B62578" w:rsidRDefault="00560B7C">
            <w:pPr>
              <w:pStyle w:val="TableParagraph"/>
              <w:spacing w:before="111"/>
              <w:ind w:left="107"/>
              <w:rPr>
                <w:sz w:val="16"/>
              </w:rPr>
            </w:pPr>
            <w:r>
              <w:rPr>
                <w:sz w:val="16"/>
              </w:rPr>
              <w:t>Name:</w:t>
            </w:r>
            <w:r w:rsidR="00A62B6E">
              <w:rPr>
                <w:sz w:val="16"/>
              </w:rPr>
              <w:t xml:space="preserve"> </w:t>
            </w:r>
          </w:p>
        </w:tc>
        <w:tc>
          <w:tcPr>
            <w:tcW w:w="288" w:type="dxa"/>
            <w:vMerge/>
            <w:tcBorders>
              <w:top w:val="nil"/>
              <w:bottom w:val="nil"/>
            </w:tcBorders>
            <w:shd w:val="clear" w:color="auto" w:fill="E0E0E0"/>
          </w:tcPr>
          <w:p w14:paraId="3B0280DE" w14:textId="77777777" w:rsidR="00B62578" w:rsidRDefault="00B62578">
            <w:pPr>
              <w:rPr>
                <w:sz w:val="2"/>
                <w:szCs w:val="2"/>
              </w:rPr>
            </w:pPr>
          </w:p>
        </w:tc>
        <w:tc>
          <w:tcPr>
            <w:tcW w:w="5033" w:type="dxa"/>
            <w:vMerge/>
            <w:tcBorders>
              <w:top w:val="nil"/>
            </w:tcBorders>
          </w:tcPr>
          <w:p w14:paraId="6A169951" w14:textId="77777777" w:rsidR="00B62578" w:rsidRDefault="00B62578">
            <w:pPr>
              <w:rPr>
                <w:sz w:val="2"/>
                <w:szCs w:val="2"/>
              </w:rPr>
            </w:pPr>
          </w:p>
        </w:tc>
        <w:tc>
          <w:tcPr>
            <w:tcW w:w="291" w:type="dxa"/>
            <w:vMerge/>
            <w:tcBorders>
              <w:top w:val="nil"/>
              <w:bottom w:val="nil"/>
            </w:tcBorders>
            <w:shd w:val="clear" w:color="auto" w:fill="E0E0E0"/>
          </w:tcPr>
          <w:p w14:paraId="00049C02" w14:textId="77777777" w:rsidR="00B62578" w:rsidRDefault="00B62578">
            <w:pPr>
              <w:rPr>
                <w:sz w:val="2"/>
                <w:szCs w:val="2"/>
              </w:rPr>
            </w:pPr>
          </w:p>
        </w:tc>
      </w:tr>
      <w:tr w:rsidR="00B62578" w14:paraId="2EBDB221" w14:textId="77777777">
        <w:trPr>
          <w:trHeight w:val="407"/>
        </w:trPr>
        <w:tc>
          <w:tcPr>
            <w:tcW w:w="288" w:type="dxa"/>
            <w:vMerge/>
            <w:tcBorders>
              <w:top w:val="nil"/>
              <w:bottom w:val="nil"/>
            </w:tcBorders>
            <w:shd w:val="clear" w:color="auto" w:fill="E0E0E0"/>
          </w:tcPr>
          <w:p w14:paraId="2DE55E0E" w14:textId="77777777" w:rsidR="00B62578" w:rsidRDefault="00B62578">
            <w:pPr>
              <w:rPr>
                <w:sz w:val="2"/>
                <w:szCs w:val="2"/>
              </w:rPr>
            </w:pPr>
          </w:p>
        </w:tc>
        <w:tc>
          <w:tcPr>
            <w:tcW w:w="5321" w:type="dxa"/>
            <w:tcBorders>
              <w:top w:val="nil"/>
              <w:bottom w:val="nil"/>
            </w:tcBorders>
          </w:tcPr>
          <w:p w14:paraId="6009CD91" w14:textId="2394E8CB" w:rsidR="00B62578" w:rsidRDefault="002810A0" w:rsidP="00A44CC6">
            <w:pPr>
              <w:pStyle w:val="TableParagraph"/>
              <w:ind w:left="102" w:right="62"/>
              <w:rPr>
                <w:sz w:val="16"/>
              </w:rPr>
            </w:pPr>
            <w:r>
              <w:rPr>
                <w:sz w:val="16"/>
              </w:rPr>
              <w:t xml:space="preserve">Address: </w:t>
            </w:r>
          </w:p>
        </w:tc>
        <w:tc>
          <w:tcPr>
            <w:tcW w:w="288" w:type="dxa"/>
            <w:vMerge/>
            <w:tcBorders>
              <w:top w:val="nil"/>
              <w:bottom w:val="nil"/>
            </w:tcBorders>
            <w:shd w:val="clear" w:color="auto" w:fill="E0E0E0"/>
          </w:tcPr>
          <w:p w14:paraId="73201A79" w14:textId="77777777" w:rsidR="00B62578" w:rsidRDefault="00B62578">
            <w:pPr>
              <w:rPr>
                <w:sz w:val="2"/>
                <w:szCs w:val="2"/>
              </w:rPr>
            </w:pPr>
          </w:p>
        </w:tc>
        <w:tc>
          <w:tcPr>
            <w:tcW w:w="5033" w:type="dxa"/>
            <w:vMerge/>
            <w:tcBorders>
              <w:top w:val="nil"/>
            </w:tcBorders>
          </w:tcPr>
          <w:p w14:paraId="31A49C41" w14:textId="77777777" w:rsidR="00B62578" w:rsidRDefault="00B62578">
            <w:pPr>
              <w:rPr>
                <w:sz w:val="2"/>
                <w:szCs w:val="2"/>
              </w:rPr>
            </w:pPr>
          </w:p>
        </w:tc>
        <w:tc>
          <w:tcPr>
            <w:tcW w:w="291" w:type="dxa"/>
            <w:vMerge/>
            <w:tcBorders>
              <w:top w:val="nil"/>
              <w:bottom w:val="nil"/>
            </w:tcBorders>
            <w:shd w:val="clear" w:color="auto" w:fill="E0E0E0"/>
          </w:tcPr>
          <w:p w14:paraId="130B2CAD" w14:textId="77777777" w:rsidR="00B62578" w:rsidRDefault="00B62578">
            <w:pPr>
              <w:rPr>
                <w:sz w:val="2"/>
                <w:szCs w:val="2"/>
              </w:rPr>
            </w:pPr>
          </w:p>
        </w:tc>
      </w:tr>
      <w:tr w:rsidR="00B62578" w14:paraId="0F10294D" w14:textId="77777777">
        <w:trPr>
          <w:trHeight w:val="957"/>
        </w:trPr>
        <w:tc>
          <w:tcPr>
            <w:tcW w:w="288" w:type="dxa"/>
            <w:vMerge/>
            <w:tcBorders>
              <w:top w:val="nil"/>
              <w:bottom w:val="nil"/>
            </w:tcBorders>
            <w:shd w:val="clear" w:color="auto" w:fill="E0E0E0"/>
          </w:tcPr>
          <w:p w14:paraId="3E676831" w14:textId="77777777" w:rsidR="00B62578" w:rsidRDefault="00B62578">
            <w:pPr>
              <w:rPr>
                <w:sz w:val="2"/>
                <w:szCs w:val="2"/>
              </w:rPr>
            </w:pPr>
          </w:p>
        </w:tc>
        <w:tc>
          <w:tcPr>
            <w:tcW w:w="5321" w:type="dxa"/>
            <w:tcBorders>
              <w:top w:val="nil"/>
            </w:tcBorders>
          </w:tcPr>
          <w:p w14:paraId="2014EF3A" w14:textId="22B384BF" w:rsidR="00B62578" w:rsidRDefault="00560B7C">
            <w:pPr>
              <w:pStyle w:val="TableParagraph"/>
              <w:spacing w:before="109"/>
              <w:ind w:left="107"/>
              <w:rPr>
                <w:sz w:val="16"/>
              </w:rPr>
            </w:pPr>
            <w:r>
              <w:rPr>
                <w:sz w:val="16"/>
              </w:rPr>
              <w:t>Email:</w:t>
            </w:r>
            <w:r w:rsidR="00A62B6E">
              <w:rPr>
                <w:sz w:val="16"/>
              </w:rPr>
              <w:t xml:space="preserve"> </w:t>
            </w:r>
          </w:p>
        </w:tc>
        <w:tc>
          <w:tcPr>
            <w:tcW w:w="288" w:type="dxa"/>
            <w:vMerge/>
            <w:tcBorders>
              <w:top w:val="nil"/>
              <w:bottom w:val="nil"/>
            </w:tcBorders>
            <w:shd w:val="clear" w:color="auto" w:fill="E0E0E0"/>
          </w:tcPr>
          <w:p w14:paraId="5E2A4C3A" w14:textId="77777777" w:rsidR="00B62578" w:rsidRDefault="00B62578">
            <w:pPr>
              <w:rPr>
                <w:sz w:val="2"/>
                <w:szCs w:val="2"/>
              </w:rPr>
            </w:pPr>
          </w:p>
        </w:tc>
        <w:tc>
          <w:tcPr>
            <w:tcW w:w="5033" w:type="dxa"/>
            <w:vMerge/>
            <w:tcBorders>
              <w:top w:val="nil"/>
            </w:tcBorders>
          </w:tcPr>
          <w:p w14:paraId="17BB23D7" w14:textId="77777777" w:rsidR="00B62578" w:rsidRDefault="00B62578">
            <w:pPr>
              <w:rPr>
                <w:sz w:val="2"/>
                <w:szCs w:val="2"/>
              </w:rPr>
            </w:pPr>
          </w:p>
        </w:tc>
        <w:tc>
          <w:tcPr>
            <w:tcW w:w="291" w:type="dxa"/>
            <w:vMerge/>
            <w:tcBorders>
              <w:top w:val="nil"/>
              <w:bottom w:val="nil"/>
            </w:tcBorders>
            <w:shd w:val="clear" w:color="auto" w:fill="E0E0E0"/>
          </w:tcPr>
          <w:p w14:paraId="015AAF9F" w14:textId="77777777" w:rsidR="00B62578" w:rsidRDefault="00B62578">
            <w:pPr>
              <w:rPr>
                <w:sz w:val="2"/>
                <w:szCs w:val="2"/>
              </w:rPr>
            </w:pPr>
          </w:p>
        </w:tc>
      </w:tr>
      <w:tr w:rsidR="00B62578" w14:paraId="66A45F4B" w14:textId="77777777">
        <w:trPr>
          <w:trHeight w:val="210"/>
        </w:trPr>
        <w:tc>
          <w:tcPr>
            <w:tcW w:w="11221" w:type="dxa"/>
            <w:gridSpan w:val="5"/>
            <w:tcBorders>
              <w:top w:val="nil"/>
              <w:bottom w:val="nil"/>
            </w:tcBorders>
            <w:shd w:val="clear" w:color="auto" w:fill="E0E0E0"/>
          </w:tcPr>
          <w:p w14:paraId="7A0D2DD6" w14:textId="77777777" w:rsidR="00B62578" w:rsidRDefault="00B62578">
            <w:pPr>
              <w:pStyle w:val="TableParagraph"/>
              <w:rPr>
                <w:rFonts w:ascii="Times New Roman"/>
                <w:sz w:val="14"/>
              </w:rPr>
            </w:pPr>
          </w:p>
        </w:tc>
      </w:tr>
      <w:tr w:rsidR="00B62578" w14:paraId="6F3DD782" w14:textId="77777777">
        <w:trPr>
          <w:trHeight w:val="1693"/>
        </w:trPr>
        <w:tc>
          <w:tcPr>
            <w:tcW w:w="288" w:type="dxa"/>
            <w:tcBorders>
              <w:top w:val="nil"/>
              <w:bottom w:val="nil"/>
            </w:tcBorders>
            <w:shd w:val="clear" w:color="auto" w:fill="E0E0E0"/>
          </w:tcPr>
          <w:p w14:paraId="4AE89BBC" w14:textId="77777777" w:rsidR="00B62578" w:rsidRDefault="00B62578">
            <w:pPr>
              <w:pStyle w:val="TableParagraph"/>
              <w:rPr>
                <w:rFonts w:ascii="Times New Roman"/>
                <w:sz w:val="16"/>
              </w:rPr>
            </w:pPr>
          </w:p>
        </w:tc>
        <w:tc>
          <w:tcPr>
            <w:tcW w:w="5321" w:type="dxa"/>
          </w:tcPr>
          <w:p w14:paraId="58AB4CD1" w14:textId="77777777" w:rsidR="00B62578" w:rsidRDefault="00560B7C">
            <w:pPr>
              <w:pStyle w:val="TableParagraph"/>
              <w:spacing w:line="182" w:lineRule="exact"/>
              <w:ind w:left="107"/>
              <w:rPr>
                <w:b/>
                <w:sz w:val="16"/>
              </w:rPr>
            </w:pPr>
            <w:r>
              <w:rPr>
                <w:b/>
                <w:sz w:val="16"/>
              </w:rPr>
              <w:t>2. Project Manager, Equipment Support Manager or PT Leader</w:t>
            </w:r>
          </w:p>
          <w:p w14:paraId="3EAEDFBE" w14:textId="60CBA68C" w:rsidR="00B62578" w:rsidRDefault="00560B7C">
            <w:pPr>
              <w:pStyle w:val="TableParagraph"/>
              <w:spacing w:before="29" w:line="276" w:lineRule="auto"/>
              <w:ind w:left="107" w:right="1888" w:firstLine="45"/>
              <w:rPr>
                <w:sz w:val="16"/>
              </w:rPr>
            </w:pPr>
            <w:r>
              <w:rPr>
                <w:sz w:val="16"/>
              </w:rPr>
              <w:t>(from whom technical information is available) Name:</w:t>
            </w:r>
            <w:r w:rsidR="00A62B6E">
              <w:rPr>
                <w:sz w:val="16"/>
              </w:rPr>
              <w:t xml:space="preserve"> </w:t>
            </w:r>
          </w:p>
          <w:p w14:paraId="7FC1379A" w14:textId="77777777" w:rsidR="00A44CC6" w:rsidRDefault="00A44CC6">
            <w:pPr>
              <w:pStyle w:val="TableParagraph"/>
              <w:spacing w:before="29" w:line="276" w:lineRule="auto"/>
              <w:ind w:left="107" w:right="1888" w:firstLine="45"/>
              <w:rPr>
                <w:sz w:val="16"/>
              </w:rPr>
            </w:pPr>
          </w:p>
          <w:p w14:paraId="671E1E30" w14:textId="77777777" w:rsidR="00A44CC6" w:rsidRDefault="00560B7C" w:rsidP="00A44CC6">
            <w:pPr>
              <w:pStyle w:val="TableParagraph"/>
              <w:ind w:left="102" w:right="62"/>
              <w:rPr>
                <w:sz w:val="16"/>
              </w:rPr>
            </w:pPr>
            <w:r>
              <w:rPr>
                <w:sz w:val="16"/>
              </w:rPr>
              <w:t>Address</w:t>
            </w:r>
            <w:r w:rsidR="002810A0">
              <w:rPr>
                <w:sz w:val="16"/>
              </w:rPr>
              <w:t xml:space="preserve"> </w:t>
            </w:r>
          </w:p>
          <w:p w14:paraId="0159B09F" w14:textId="77777777" w:rsidR="00A44CC6" w:rsidRDefault="00A44CC6" w:rsidP="00A44CC6">
            <w:pPr>
              <w:pStyle w:val="TableParagraph"/>
              <w:ind w:left="102" w:right="62"/>
              <w:rPr>
                <w:sz w:val="16"/>
              </w:rPr>
            </w:pPr>
          </w:p>
          <w:p w14:paraId="11988351" w14:textId="0978FB9F" w:rsidR="00B62578" w:rsidRDefault="00560B7C" w:rsidP="00A44CC6">
            <w:pPr>
              <w:pStyle w:val="TableParagraph"/>
              <w:ind w:left="102" w:right="62"/>
              <w:rPr>
                <w:sz w:val="16"/>
              </w:rPr>
            </w:pPr>
            <w:r>
              <w:rPr>
                <w:sz w:val="16"/>
              </w:rPr>
              <w:t>Email:</w:t>
            </w:r>
            <w:r w:rsidR="00A62B6E">
              <w:rPr>
                <w:sz w:val="16"/>
              </w:rPr>
              <w:t xml:space="preserve"> </w:t>
            </w:r>
          </w:p>
        </w:tc>
        <w:tc>
          <w:tcPr>
            <w:tcW w:w="288" w:type="dxa"/>
            <w:tcBorders>
              <w:top w:val="nil"/>
              <w:bottom w:val="nil"/>
            </w:tcBorders>
            <w:shd w:val="clear" w:color="auto" w:fill="E0E0E0"/>
          </w:tcPr>
          <w:p w14:paraId="22F277CB" w14:textId="77777777" w:rsidR="00B62578" w:rsidRDefault="00B62578">
            <w:pPr>
              <w:pStyle w:val="TableParagraph"/>
              <w:rPr>
                <w:rFonts w:ascii="Times New Roman"/>
                <w:sz w:val="16"/>
              </w:rPr>
            </w:pPr>
          </w:p>
        </w:tc>
        <w:tc>
          <w:tcPr>
            <w:tcW w:w="5033" w:type="dxa"/>
          </w:tcPr>
          <w:p w14:paraId="4AEA7785" w14:textId="77777777" w:rsidR="00B62578" w:rsidRDefault="00560B7C">
            <w:pPr>
              <w:pStyle w:val="TableParagraph"/>
              <w:spacing w:line="182" w:lineRule="exact"/>
              <w:ind w:left="107"/>
              <w:rPr>
                <w:b/>
                <w:sz w:val="16"/>
              </w:rPr>
            </w:pPr>
            <w:r>
              <w:rPr>
                <w:b/>
                <w:sz w:val="16"/>
              </w:rPr>
              <w:t>9. Consignment Instructions</w:t>
            </w:r>
          </w:p>
          <w:p w14:paraId="1FF7FBD1" w14:textId="77777777" w:rsidR="00B62578" w:rsidRDefault="00B62578">
            <w:pPr>
              <w:pStyle w:val="TableParagraph"/>
              <w:spacing w:before="10"/>
              <w:rPr>
                <w:b/>
                <w:sz w:val="20"/>
              </w:rPr>
            </w:pPr>
          </w:p>
          <w:p w14:paraId="6EAEF4AE" w14:textId="77777777" w:rsidR="00B62578" w:rsidRDefault="00560B7C">
            <w:pPr>
              <w:pStyle w:val="TableParagraph"/>
              <w:spacing w:before="1"/>
              <w:ind w:left="107"/>
              <w:rPr>
                <w:sz w:val="16"/>
              </w:rPr>
            </w:pPr>
            <w:r>
              <w:rPr>
                <w:sz w:val="16"/>
              </w:rPr>
              <w:t>The items are to be consigned as follows:</w:t>
            </w:r>
          </w:p>
          <w:p w14:paraId="623AB3E9" w14:textId="77777777" w:rsidR="00A62B6E" w:rsidRDefault="00A62B6E">
            <w:pPr>
              <w:pStyle w:val="TableParagraph"/>
              <w:spacing w:before="1"/>
              <w:ind w:left="107"/>
              <w:rPr>
                <w:sz w:val="16"/>
              </w:rPr>
            </w:pPr>
          </w:p>
          <w:p w14:paraId="078433E1" w14:textId="2BFFC609" w:rsidR="00A62B6E" w:rsidRDefault="00A62B6E">
            <w:pPr>
              <w:pStyle w:val="TableParagraph"/>
              <w:spacing w:before="1"/>
              <w:ind w:left="107"/>
              <w:rPr>
                <w:sz w:val="16"/>
              </w:rPr>
            </w:pPr>
            <w:r>
              <w:rPr>
                <w:sz w:val="16"/>
              </w:rPr>
              <w:t>As detailed on individual orders</w:t>
            </w:r>
          </w:p>
        </w:tc>
        <w:tc>
          <w:tcPr>
            <w:tcW w:w="291" w:type="dxa"/>
            <w:tcBorders>
              <w:top w:val="nil"/>
              <w:bottom w:val="nil"/>
            </w:tcBorders>
            <w:shd w:val="clear" w:color="auto" w:fill="E0E0E0"/>
          </w:tcPr>
          <w:p w14:paraId="75C705FE" w14:textId="77777777" w:rsidR="00B62578" w:rsidRDefault="00B62578">
            <w:pPr>
              <w:pStyle w:val="TableParagraph"/>
              <w:rPr>
                <w:rFonts w:ascii="Times New Roman"/>
                <w:sz w:val="16"/>
              </w:rPr>
            </w:pPr>
          </w:p>
        </w:tc>
      </w:tr>
      <w:tr w:rsidR="00B62578" w14:paraId="2E586406" w14:textId="77777777">
        <w:trPr>
          <w:trHeight w:val="210"/>
        </w:trPr>
        <w:tc>
          <w:tcPr>
            <w:tcW w:w="11221" w:type="dxa"/>
            <w:gridSpan w:val="5"/>
            <w:tcBorders>
              <w:top w:val="nil"/>
              <w:bottom w:val="nil"/>
            </w:tcBorders>
            <w:shd w:val="clear" w:color="auto" w:fill="E0E0E0"/>
          </w:tcPr>
          <w:p w14:paraId="32818858" w14:textId="77777777" w:rsidR="00B62578" w:rsidRDefault="00B62578">
            <w:pPr>
              <w:pStyle w:val="TableParagraph"/>
              <w:rPr>
                <w:rFonts w:ascii="Times New Roman"/>
                <w:sz w:val="14"/>
              </w:rPr>
            </w:pPr>
          </w:p>
        </w:tc>
      </w:tr>
      <w:tr w:rsidR="00B62578" w14:paraId="1362AB52" w14:textId="77777777">
        <w:trPr>
          <w:trHeight w:val="306"/>
        </w:trPr>
        <w:tc>
          <w:tcPr>
            <w:tcW w:w="288" w:type="dxa"/>
            <w:vMerge w:val="restart"/>
            <w:tcBorders>
              <w:top w:val="nil"/>
              <w:bottom w:val="nil"/>
            </w:tcBorders>
            <w:shd w:val="clear" w:color="auto" w:fill="E0E0E0"/>
          </w:tcPr>
          <w:p w14:paraId="1001FBAC" w14:textId="77777777" w:rsidR="00B62578" w:rsidRDefault="00B62578">
            <w:pPr>
              <w:pStyle w:val="TableParagraph"/>
              <w:rPr>
                <w:rFonts w:ascii="Times New Roman"/>
                <w:sz w:val="16"/>
              </w:rPr>
            </w:pPr>
          </w:p>
        </w:tc>
        <w:tc>
          <w:tcPr>
            <w:tcW w:w="5321" w:type="dxa"/>
            <w:tcBorders>
              <w:bottom w:val="nil"/>
            </w:tcBorders>
          </w:tcPr>
          <w:p w14:paraId="37209F85"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79948755" w14:textId="77777777" w:rsidR="00B62578" w:rsidRDefault="00B62578">
            <w:pPr>
              <w:pStyle w:val="TableParagraph"/>
              <w:rPr>
                <w:rFonts w:ascii="Times New Roman"/>
                <w:sz w:val="16"/>
              </w:rPr>
            </w:pPr>
          </w:p>
        </w:tc>
        <w:tc>
          <w:tcPr>
            <w:tcW w:w="5033" w:type="dxa"/>
            <w:vMerge w:val="restart"/>
            <w:tcBorders>
              <w:bottom w:val="nil"/>
            </w:tcBorders>
          </w:tcPr>
          <w:p w14:paraId="5218B5CC"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19033EEF"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2C9218EA" w14:textId="77777777" w:rsidR="00B62578" w:rsidRDefault="00560B7C">
            <w:pPr>
              <w:pStyle w:val="TableParagraph"/>
              <w:spacing w:line="182" w:lineRule="exact"/>
              <w:ind w:left="107"/>
              <w:rPr>
                <w:sz w:val="16"/>
              </w:rPr>
            </w:pPr>
            <w:r>
              <w:rPr>
                <w:sz w:val="16"/>
                <w:u w:val="single"/>
              </w:rPr>
              <w:t>Air Freight Centre</w:t>
            </w:r>
          </w:p>
          <w:p w14:paraId="7BD2846C"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562F2502"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69ABAEA4" w14:textId="77777777" w:rsidR="00B62578" w:rsidRDefault="00560B7C">
            <w:pPr>
              <w:pStyle w:val="TableParagraph"/>
              <w:spacing w:before="30"/>
              <w:ind w:left="107"/>
              <w:rPr>
                <w:sz w:val="16"/>
              </w:rPr>
            </w:pPr>
            <w:r>
              <w:rPr>
                <w:sz w:val="16"/>
                <w:u w:val="single"/>
              </w:rPr>
              <w:t>Surface Freight Centre</w:t>
            </w:r>
          </w:p>
          <w:p w14:paraId="7A57BF83"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135B010C" w14:textId="77777777" w:rsidR="00B62578" w:rsidRDefault="00560B7C">
            <w:pPr>
              <w:pStyle w:val="TableParagraph"/>
              <w:spacing w:before="31"/>
              <w:ind w:left="107"/>
              <w:rPr>
                <w:rFonts w:ascii="Verdana"/>
                <w:sz w:val="16"/>
              </w:rPr>
            </w:pPr>
            <w:r>
              <w:rPr>
                <w:rFonts w:ascii="Verdana"/>
                <w:sz w:val="16"/>
              </w:rPr>
              <w:t>913 8946</w:t>
            </w:r>
          </w:p>
          <w:p w14:paraId="2543F7F6"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3B8C6099" w14:textId="77777777" w:rsidR="00B62578" w:rsidRDefault="00B62578">
            <w:pPr>
              <w:pStyle w:val="TableParagraph"/>
              <w:rPr>
                <w:rFonts w:ascii="Times New Roman"/>
                <w:sz w:val="16"/>
              </w:rPr>
            </w:pPr>
          </w:p>
        </w:tc>
      </w:tr>
      <w:tr w:rsidR="00B62578" w14:paraId="43D029D3" w14:textId="77777777">
        <w:trPr>
          <w:trHeight w:val="553"/>
        </w:trPr>
        <w:tc>
          <w:tcPr>
            <w:tcW w:w="288" w:type="dxa"/>
            <w:vMerge/>
            <w:tcBorders>
              <w:top w:val="nil"/>
              <w:bottom w:val="nil"/>
            </w:tcBorders>
            <w:shd w:val="clear" w:color="auto" w:fill="E0E0E0"/>
          </w:tcPr>
          <w:p w14:paraId="4B53252E" w14:textId="77777777" w:rsidR="00B62578" w:rsidRDefault="00B62578">
            <w:pPr>
              <w:rPr>
                <w:sz w:val="2"/>
                <w:szCs w:val="2"/>
              </w:rPr>
            </w:pPr>
          </w:p>
        </w:tc>
        <w:tc>
          <w:tcPr>
            <w:tcW w:w="5321" w:type="dxa"/>
            <w:tcBorders>
              <w:top w:val="nil"/>
              <w:bottom w:val="nil"/>
            </w:tcBorders>
          </w:tcPr>
          <w:p w14:paraId="6A1ACFB3" w14:textId="06567604" w:rsidR="00B62578" w:rsidRDefault="00560B7C">
            <w:pPr>
              <w:pStyle w:val="TableParagraph"/>
              <w:spacing w:before="117"/>
              <w:ind w:left="107"/>
              <w:rPr>
                <w:sz w:val="18"/>
              </w:rPr>
            </w:pPr>
            <w:r>
              <w:rPr>
                <w:sz w:val="16"/>
              </w:rPr>
              <w:t>Organisation &amp; point of contact</w:t>
            </w:r>
            <w:r>
              <w:rPr>
                <w:sz w:val="18"/>
              </w:rPr>
              <w:t>:</w:t>
            </w:r>
          </w:p>
          <w:p w14:paraId="3DFA1CEB" w14:textId="77777777" w:rsidR="00A62B6E" w:rsidRDefault="00A62B6E">
            <w:pPr>
              <w:pStyle w:val="TableParagraph"/>
              <w:spacing w:before="117"/>
              <w:ind w:left="107"/>
              <w:rPr>
                <w:sz w:val="18"/>
              </w:rPr>
            </w:pPr>
          </w:p>
          <w:p w14:paraId="7E9EE20F" w14:textId="35DF3B2C" w:rsidR="00A62B6E" w:rsidRDefault="00A62B6E" w:rsidP="00A62B6E">
            <w:pPr>
              <w:pStyle w:val="Default"/>
              <w:rPr>
                <w:sz w:val="16"/>
                <w:szCs w:val="16"/>
              </w:rPr>
            </w:pPr>
            <w:r>
              <w:rPr>
                <w:sz w:val="16"/>
                <w:szCs w:val="16"/>
              </w:rPr>
              <w:t xml:space="preserve">  DES IMOC SCP-Pkg, Cedar 1a#3139, MOD Abbey Wood, Bristol BS34 8JH </w:t>
            </w:r>
          </w:p>
          <w:p w14:paraId="4FC63EFC" w14:textId="5238DA48" w:rsidR="00A62B6E" w:rsidRDefault="00A62B6E">
            <w:pPr>
              <w:pStyle w:val="TableParagraph"/>
              <w:spacing w:before="117"/>
              <w:ind w:left="107"/>
              <w:rPr>
                <w:sz w:val="18"/>
              </w:rPr>
            </w:pPr>
          </w:p>
        </w:tc>
        <w:tc>
          <w:tcPr>
            <w:tcW w:w="288" w:type="dxa"/>
            <w:vMerge/>
            <w:tcBorders>
              <w:top w:val="nil"/>
              <w:bottom w:val="nil"/>
            </w:tcBorders>
            <w:shd w:val="clear" w:color="auto" w:fill="E0E0E0"/>
          </w:tcPr>
          <w:p w14:paraId="036B2B42" w14:textId="77777777" w:rsidR="00B62578" w:rsidRDefault="00B62578">
            <w:pPr>
              <w:rPr>
                <w:sz w:val="2"/>
                <w:szCs w:val="2"/>
              </w:rPr>
            </w:pPr>
          </w:p>
        </w:tc>
        <w:tc>
          <w:tcPr>
            <w:tcW w:w="5033" w:type="dxa"/>
            <w:vMerge/>
            <w:tcBorders>
              <w:top w:val="nil"/>
              <w:bottom w:val="nil"/>
            </w:tcBorders>
          </w:tcPr>
          <w:p w14:paraId="4167310F" w14:textId="77777777" w:rsidR="00B62578" w:rsidRDefault="00B62578">
            <w:pPr>
              <w:rPr>
                <w:sz w:val="2"/>
                <w:szCs w:val="2"/>
              </w:rPr>
            </w:pPr>
          </w:p>
        </w:tc>
        <w:tc>
          <w:tcPr>
            <w:tcW w:w="291" w:type="dxa"/>
            <w:vMerge/>
            <w:tcBorders>
              <w:top w:val="nil"/>
              <w:bottom w:val="nil"/>
            </w:tcBorders>
            <w:shd w:val="clear" w:color="auto" w:fill="E0E0E0"/>
          </w:tcPr>
          <w:p w14:paraId="2ED1DB20" w14:textId="77777777" w:rsidR="00B62578" w:rsidRDefault="00B62578">
            <w:pPr>
              <w:rPr>
                <w:sz w:val="2"/>
                <w:szCs w:val="2"/>
              </w:rPr>
            </w:pPr>
          </w:p>
        </w:tc>
      </w:tr>
      <w:tr w:rsidR="00B62578" w14:paraId="52034916" w14:textId="77777777" w:rsidTr="00A62B6E">
        <w:trPr>
          <w:trHeight w:val="247"/>
        </w:trPr>
        <w:tc>
          <w:tcPr>
            <w:tcW w:w="288" w:type="dxa"/>
            <w:vMerge/>
            <w:tcBorders>
              <w:top w:val="nil"/>
              <w:bottom w:val="nil"/>
            </w:tcBorders>
            <w:shd w:val="clear" w:color="auto" w:fill="E0E0E0"/>
          </w:tcPr>
          <w:p w14:paraId="23E15D45" w14:textId="77777777" w:rsidR="00B62578" w:rsidRDefault="00B62578">
            <w:pPr>
              <w:rPr>
                <w:sz w:val="2"/>
                <w:szCs w:val="2"/>
              </w:rPr>
            </w:pPr>
          </w:p>
        </w:tc>
        <w:tc>
          <w:tcPr>
            <w:tcW w:w="5321" w:type="dxa"/>
            <w:tcBorders>
              <w:top w:val="nil"/>
            </w:tcBorders>
          </w:tcPr>
          <w:p w14:paraId="4FFBBD22" w14:textId="3F343651" w:rsidR="00B62578" w:rsidRDefault="00B62578" w:rsidP="00A62B6E">
            <w:pPr>
              <w:pStyle w:val="TableParagraph"/>
              <w:rPr>
                <w:sz w:val="16"/>
              </w:rPr>
            </w:pPr>
          </w:p>
        </w:tc>
        <w:tc>
          <w:tcPr>
            <w:tcW w:w="288" w:type="dxa"/>
            <w:vMerge/>
            <w:tcBorders>
              <w:top w:val="nil"/>
              <w:bottom w:val="nil"/>
            </w:tcBorders>
            <w:shd w:val="clear" w:color="auto" w:fill="E0E0E0"/>
          </w:tcPr>
          <w:p w14:paraId="07938E75" w14:textId="77777777" w:rsidR="00B62578" w:rsidRDefault="00B62578">
            <w:pPr>
              <w:rPr>
                <w:sz w:val="2"/>
                <w:szCs w:val="2"/>
              </w:rPr>
            </w:pPr>
          </w:p>
        </w:tc>
        <w:tc>
          <w:tcPr>
            <w:tcW w:w="5033" w:type="dxa"/>
            <w:vMerge/>
            <w:tcBorders>
              <w:top w:val="nil"/>
              <w:bottom w:val="nil"/>
            </w:tcBorders>
          </w:tcPr>
          <w:p w14:paraId="42CCCE75" w14:textId="77777777" w:rsidR="00B62578" w:rsidRDefault="00B62578">
            <w:pPr>
              <w:rPr>
                <w:sz w:val="2"/>
                <w:szCs w:val="2"/>
              </w:rPr>
            </w:pPr>
          </w:p>
        </w:tc>
        <w:tc>
          <w:tcPr>
            <w:tcW w:w="291" w:type="dxa"/>
            <w:vMerge/>
            <w:tcBorders>
              <w:top w:val="nil"/>
              <w:bottom w:val="nil"/>
            </w:tcBorders>
            <w:shd w:val="clear" w:color="auto" w:fill="E0E0E0"/>
          </w:tcPr>
          <w:p w14:paraId="461941EF" w14:textId="77777777" w:rsidR="00B62578" w:rsidRDefault="00B62578">
            <w:pPr>
              <w:rPr>
                <w:sz w:val="2"/>
                <w:szCs w:val="2"/>
              </w:rPr>
            </w:pPr>
          </w:p>
        </w:tc>
      </w:tr>
      <w:tr w:rsidR="00B62578" w14:paraId="1F073280" w14:textId="77777777">
        <w:trPr>
          <w:trHeight w:val="628"/>
        </w:trPr>
        <w:tc>
          <w:tcPr>
            <w:tcW w:w="5897" w:type="dxa"/>
            <w:gridSpan w:val="3"/>
            <w:tcBorders>
              <w:top w:val="nil"/>
              <w:bottom w:val="nil"/>
            </w:tcBorders>
            <w:shd w:val="clear" w:color="auto" w:fill="E0E0E0"/>
          </w:tcPr>
          <w:p w14:paraId="6317B3F8" w14:textId="77777777" w:rsidR="00B62578" w:rsidRDefault="00B62578">
            <w:pPr>
              <w:pStyle w:val="TableParagraph"/>
              <w:rPr>
                <w:rFonts w:ascii="Times New Roman"/>
                <w:sz w:val="16"/>
              </w:rPr>
            </w:pPr>
          </w:p>
        </w:tc>
        <w:tc>
          <w:tcPr>
            <w:tcW w:w="5033" w:type="dxa"/>
            <w:vMerge/>
            <w:tcBorders>
              <w:top w:val="nil"/>
              <w:bottom w:val="nil"/>
            </w:tcBorders>
          </w:tcPr>
          <w:p w14:paraId="1F602F46" w14:textId="77777777" w:rsidR="00B62578" w:rsidRDefault="00B62578">
            <w:pPr>
              <w:rPr>
                <w:sz w:val="2"/>
                <w:szCs w:val="2"/>
              </w:rPr>
            </w:pPr>
          </w:p>
        </w:tc>
        <w:tc>
          <w:tcPr>
            <w:tcW w:w="291" w:type="dxa"/>
            <w:vMerge/>
            <w:tcBorders>
              <w:top w:val="nil"/>
              <w:bottom w:val="nil"/>
            </w:tcBorders>
            <w:shd w:val="clear" w:color="auto" w:fill="E0E0E0"/>
          </w:tcPr>
          <w:p w14:paraId="480265C6" w14:textId="77777777" w:rsidR="00B62578" w:rsidRDefault="00B62578">
            <w:pPr>
              <w:rPr>
                <w:sz w:val="2"/>
                <w:szCs w:val="2"/>
              </w:rPr>
            </w:pPr>
          </w:p>
        </w:tc>
      </w:tr>
      <w:tr w:rsidR="00B62578" w14:paraId="76CEBD46" w14:textId="77777777">
        <w:trPr>
          <w:trHeight w:val="297"/>
        </w:trPr>
        <w:tc>
          <w:tcPr>
            <w:tcW w:w="288" w:type="dxa"/>
            <w:vMerge w:val="restart"/>
            <w:tcBorders>
              <w:top w:val="nil"/>
              <w:bottom w:val="nil"/>
            </w:tcBorders>
            <w:shd w:val="clear" w:color="auto" w:fill="E0E0E0"/>
          </w:tcPr>
          <w:p w14:paraId="72291C9B" w14:textId="77777777" w:rsidR="00B62578" w:rsidRDefault="00B62578">
            <w:pPr>
              <w:pStyle w:val="TableParagraph"/>
              <w:rPr>
                <w:rFonts w:ascii="Times New Roman"/>
                <w:sz w:val="16"/>
              </w:rPr>
            </w:pPr>
          </w:p>
        </w:tc>
        <w:tc>
          <w:tcPr>
            <w:tcW w:w="5321" w:type="dxa"/>
            <w:vMerge w:val="restart"/>
          </w:tcPr>
          <w:p w14:paraId="2E3B6AC9"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387C59E4" w14:textId="77777777" w:rsidR="00B62578" w:rsidRDefault="00B62578">
            <w:pPr>
              <w:pStyle w:val="TableParagraph"/>
              <w:rPr>
                <w:b/>
                <w:sz w:val="18"/>
              </w:rPr>
            </w:pPr>
          </w:p>
          <w:p w14:paraId="15915480" w14:textId="77777777" w:rsidR="00B62578" w:rsidRDefault="00B62578">
            <w:pPr>
              <w:pStyle w:val="TableParagraph"/>
              <w:spacing w:before="5"/>
              <w:rPr>
                <w:b/>
                <w:sz w:val="18"/>
              </w:rPr>
            </w:pPr>
          </w:p>
          <w:p w14:paraId="03636FB8" w14:textId="77777777" w:rsidR="00B62578" w:rsidRDefault="00560B7C">
            <w:pPr>
              <w:pStyle w:val="TableParagraph"/>
              <w:spacing w:before="1"/>
              <w:ind w:left="107"/>
              <w:rPr>
                <w:b/>
                <w:sz w:val="16"/>
              </w:rPr>
            </w:pPr>
            <w:r>
              <w:rPr>
                <w:b/>
                <w:sz w:val="16"/>
              </w:rPr>
              <w:t>Tel No:</w:t>
            </w:r>
          </w:p>
          <w:p w14:paraId="18C1A8AF" w14:textId="77777777" w:rsidR="00B62578" w:rsidRDefault="00B62578">
            <w:pPr>
              <w:pStyle w:val="TableParagraph"/>
              <w:spacing w:before="10"/>
              <w:rPr>
                <w:b/>
                <w:sz w:val="20"/>
              </w:rPr>
            </w:pPr>
          </w:p>
          <w:p w14:paraId="5870F5F3"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009843D9" w14:textId="77777777" w:rsidR="00B62578" w:rsidRDefault="00B62578">
            <w:pPr>
              <w:pStyle w:val="TableParagraph"/>
              <w:rPr>
                <w:rFonts w:ascii="Times New Roman"/>
                <w:sz w:val="16"/>
              </w:rPr>
            </w:pPr>
          </w:p>
        </w:tc>
        <w:tc>
          <w:tcPr>
            <w:tcW w:w="5033" w:type="dxa"/>
            <w:tcBorders>
              <w:top w:val="nil"/>
              <w:bottom w:val="nil"/>
            </w:tcBorders>
          </w:tcPr>
          <w:p w14:paraId="6C6F83C4"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0D1EEF4B" w14:textId="77777777" w:rsidR="00B62578" w:rsidRDefault="00B62578">
            <w:pPr>
              <w:rPr>
                <w:sz w:val="2"/>
                <w:szCs w:val="2"/>
              </w:rPr>
            </w:pPr>
          </w:p>
        </w:tc>
      </w:tr>
      <w:tr w:rsidR="00B62578" w14:paraId="26BA0411" w14:textId="77777777">
        <w:trPr>
          <w:trHeight w:val="1169"/>
        </w:trPr>
        <w:tc>
          <w:tcPr>
            <w:tcW w:w="288" w:type="dxa"/>
            <w:vMerge/>
            <w:tcBorders>
              <w:top w:val="nil"/>
              <w:bottom w:val="nil"/>
            </w:tcBorders>
            <w:shd w:val="clear" w:color="auto" w:fill="E0E0E0"/>
          </w:tcPr>
          <w:p w14:paraId="74402CFF" w14:textId="77777777" w:rsidR="00B62578" w:rsidRDefault="00B62578">
            <w:pPr>
              <w:rPr>
                <w:sz w:val="2"/>
                <w:szCs w:val="2"/>
              </w:rPr>
            </w:pPr>
          </w:p>
        </w:tc>
        <w:tc>
          <w:tcPr>
            <w:tcW w:w="5321" w:type="dxa"/>
            <w:vMerge/>
            <w:tcBorders>
              <w:top w:val="nil"/>
            </w:tcBorders>
          </w:tcPr>
          <w:p w14:paraId="5D0B3B87" w14:textId="77777777" w:rsidR="00B62578" w:rsidRDefault="00B62578">
            <w:pPr>
              <w:rPr>
                <w:sz w:val="2"/>
                <w:szCs w:val="2"/>
              </w:rPr>
            </w:pPr>
          </w:p>
        </w:tc>
        <w:tc>
          <w:tcPr>
            <w:tcW w:w="288" w:type="dxa"/>
            <w:vMerge/>
            <w:tcBorders>
              <w:top w:val="nil"/>
              <w:bottom w:val="nil"/>
            </w:tcBorders>
            <w:shd w:val="clear" w:color="auto" w:fill="E0E0E0"/>
          </w:tcPr>
          <w:p w14:paraId="12F7A4DA" w14:textId="77777777" w:rsidR="00B62578" w:rsidRDefault="00B62578">
            <w:pPr>
              <w:rPr>
                <w:sz w:val="2"/>
                <w:szCs w:val="2"/>
              </w:rPr>
            </w:pPr>
          </w:p>
        </w:tc>
        <w:tc>
          <w:tcPr>
            <w:tcW w:w="5033" w:type="dxa"/>
            <w:tcBorders>
              <w:top w:val="nil"/>
              <w:bottom w:val="single" w:sz="4" w:space="0" w:color="000000"/>
            </w:tcBorders>
          </w:tcPr>
          <w:p w14:paraId="417C0DDF" w14:textId="77777777" w:rsidR="00B62578" w:rsidRPr="00E35C5C" w:rsidRDefault="00560B7C">
            <w:pPr>
              <w:pStyle w:val="TableParagraph"/>
              <w:spacing w:before="110"/>
              <w:ind w:left="107"/>
              <w:rPr>
                <w:sz w:val="16"/>
              </w:rPr>
            </w:pPr>
            <w:r w:rsidRPr="00E35C5C">
              <w:rPr>
                <w:sz w:val="16"/>
              </w:rPr>
              <w:t>JSCS Helpdesk No. 01869 256052 (select option 2, then option 3)</w:t>
            </w:r>
          </w:p>
          <w:p w14:paraId="4F2CF336" w14:textId="6F6C8F70" w:rsidR="00B62578" w:rsidRDefault="00560B7C">
            <w:pPr>
              <w:pStyle w:val="TableParagraph"/>
              <w:spacing w:before="27"/>
              <w:ind w:left="107"/>
              <w:rPr>
                <w:sz w:val="16"/>
              </w:rPr>
            </w:pPr>
            <w:r w:rsidRPr="00E35C5C">
              <w:rPr>
                <w:sz w:val="16"/>
              </w:rPr>
              <w:t>JSCS Fax No. 01869 256837</w:t>
            </w:r>
          </w:p>
          <w:p w14:paraId="32C7A929" w14:textId="77777777" w:rsidR="00FF0B9E" w:rsidRPr="00E35C5C" w:rsidRDefault="00FF0B9E">
            <w:pPr>
              <w:pStyle w:val="TableParagraph"/>
              <w:spacing w:before="27"/>
              <w:ind w:left="107"/>
              <w:rPr>
                <w:sz w:val="16"/>
              </w:rPr>
            </w:pPr>
          </w:p>
          <w:p w14:paraId="5395441B" w14:textId="27C0DC3E" w:rsidR="00A62B6E" w:rsidRPr="00A62B6E" w:rsidRDefault="00A62B6E" w:rsidP="00A62B6E">
            <w:pPr>
              <w:pStyle w:val="Default"/>
              <w:rPr>
                <w:rFonts w:ascii="Arial" w:hAnsi="Arial" w:cs="Arial"/>
                <w:sz w:val="20"/>
                <w:szCs w:val="20"/>
              </w:rPr>
            </w:pPr>
            <w:r>
              <w:rPr>
                <w:sz w:val="16"/>
                <w:szCs w:val="16"/>
              </w:rPr>
              <w:t xml:space="preserve">   </w:t>
            </w:r>
            <w:hyperlink r:id="rId23" w:history="1">
              <w:r w:rsidRPr="00A62B6E">
                <w:rPr>
                  <w:rStyle w:val="Hyperlink"/>
                  <w:rFonts w:ascii="Arial" w:hAnsi="Arial" w:cs="Arial"/>
                  <w:sz w:val="20"/>
                  <w:szCs w:val="20"/>
                </w:rPr>
                <w:t>www.freightcollection.com</w:t>
              </w:r>
            </w:hyperlink>
          </w:p>
          <w:p w14:paraId="0A7B383C" w14:textId="264D5B07" w:rsidR="00A62B6E" w:rsidRPr="00E35C5C" w:rsidRDefault="00A62B6E" w:rsidP="0036444D">
            <w:pPr>
              <w:pStyle w:val="TableParagraph"/>
              <w:spacing w:before="28"/>
              <w:ind w:left="107"/>
              <w:rPr>
                <w:sz w:val="16"/>
              </w:rPr>
            </w:pPr>
          </w:p>
        </w:tc>
        <w:tc>
          <w:tcPr>
            <w:tcW w:w="291" w:type="dxa"/>
            <w:vMerge/>
            <w:tcBorders>
              <w:top w:val="nil"/>
              <w:bottom w:val="nil"/>
            </w:tcBorders>
            <w:shd w:val="clear" w:color="auto" w:fill="E0E0E0"/>
          </w:tcPr>
          <w:p w14:paraId="34291291" w14:textId="77777777" w:rsidR="00B62578" w:rsidRDefault="00B62578">
            <w:pPr>
              <w:rPr>
                <w:sz w:val="2"/>
                <w:szCs w:val="2"/>
              </w:rPr>
            </w:pPr>
          </w:p>
        </w:tc>
      </w:tr>
      <w:tr w:rsidR="00B62578" w14:paraId="6FE1F31C" w14:textId="77777777">
        <w:trPr>
          <w:trHeight w:val="210"/>
        </w:trPr>
        <w:tc>
          <w:tcPr>
            <w:tcW w:w="11221" w:type="dxa"/>
            <w:gridSpan w:val="5"/>
            <w:tcBorders>
              <w:top w:val="nil"/>
              <w:bottom w:val="nil"/>
            </w:tcBorders>
            <w:shd w:val="clear" w:color="auto" w:fill="E0E0E0"/>
          </w:tcPr>
          <w:p w14:paraId="493ACD47" w14:textId="77777777" w:rsidR="00B62578" w:rsidRDefault="00B62578">
            <w:pPr>
              <w:pStyle w:val="TableParagraph"/>
              <w:rPr>
                <w:rFonts w:ascii="Times New Roman"/>
                <w:sz w:val="14"/>
              </w:rPr>
            </w:pPr>
          </w:p>
        </w:tc>
      </w:tr>
      <w:tr w:rsidR="00B62578" w14:paraId="64F7F6D6" w14:textId="77777777">
        <w:trPr>
          <w:trHeight w:val="1482"/>
        </w:trPr>
        <w:tc>
          <w:tcPr>
            <w:tcW w:w="288" w:type="dxa"/>
            <w:tcBorders>
              <w:top w:val="nil"/>
              <w:bottom w:val="nil"/>
            </w:tcBorders>
            <w:shd w:val="clear" w:color="auto" w:fill="E0E0E0"/>
          </w:tcPr>
          <w:p w14:paraId="4A385C9A" w14:textId="77777777" w:rsidR="00B62578" w:rsidRDefault="00B62578">
            <w:pPr>
              <w:pStyle w:val="TableParagraph"/>
              <w:rPr>
                <w:rFonts w:ascii="Times New Roman"/>
                <w:sz w:val="16"/>
              </w:rPr>
            </w:pPr>
          </w:p>
        </w:tc>
        <w:tc>
          <w:tcPr>
            <w:tcW w:w="5321" w:type="dxa"/>
          </w:tcPr>
          <w:p w14:paraId="745B0A5F" w14:textId="77777777" w:rsidR="00B62578" w:rsidRDefault="00560B7C">
            <w:pPr>
              <w:pStyle w:val="TableParagraph"/>
              <w:spacing w:line="180" w:lineRule="exact"/>
              <w:ind w:left="107"/>
              <w:rPr>
                <w:b/>
                <w:sz w:val="16"/>
              </w:rPr>
            </w:pPr>
            <w:r>
              <w:rPr>
                <w:b/>
                <w:sz w:val="16"/>
              </w:rPr>
              <w:t>5. Drawings/Specifications are available from</w:t>
            </w:r>
          </w:p>
          <w:p w14:paraId="0716E121" w14:textId="77777777" w:rsidR="00A62B6E" w:rsidRDefault="00A62B6E">
            <w:pPr>
              <w:pStyle w:val="TableParagraph"/>
              <w:spacing w:line="180" w:lineRule="exact"/>
              <w:ind w:left="107"/>
              <w:rPr>
                <w:b/>
                <w:sz w:val="16"/>
              </w:rPr>
            </w:pPr>
          </w:p>
          <w:p w14:paraId="6F455B48" w14:textId="414DD03E" w:rsidR="00A62B6E" w:rsidRDefault="00A62B6E">
            <w:pPr>
              <w:pStyle w:val="TableParagraph"/>
              <w:spacing w:line="180" w:lineRule="exact"/>
              <w:ind w:left="107"/>
              <w:rPr>
                <w:b/>
                <w:sz w:val="16"/>
              </w:rPr>
            </w:pPr>
            <w:r>
              <w:rPr>
                <w:b/>
                <w:sz w:val="16"/>
              </w:rPr>
              <w:t>As per Box 1</w:t>
            </w:r>
          </w:p>
        </w:tc>
        <w:tc>
          <w:tcPr>
            <w:tcW w:w="288" w:type="dxa"/>
            <w:tcBorders>
              <w:top w:val="nil"/>
              <w:bottom w:val="nil"/>
            </w:tcBorders>
            <w:shd w:val="clear" w:color="auto" w:fill="E0E0E0"/>
          </w:tcPr>
          <w:p w14:paraId="52CBC31B" w14:textId="77777777" w:rsidR="00B62578" w:rsidRDefault="00B62578">
            <w:pPr>
              <w:pStyle w:val="TableParagraph"/>
              <w:rPr>
                <w:rFonts w:ascii="Times New Roman"/>
                <w:sz w:val="16"/>
              </w:rPr>
            </w:pPr>
          </w:p>
        </w:tc>
        <w:tc>
          <w:tcPr>
            <w:tcW w:w="5033" w:type="dxa"/>
          </w:tcPr>
          <w:p w14:paraId="6E08B6A7" w14:textId="77777777" w:rsidR="00B62578" w:rsidRDefault="00560B7C">
            <w:pPr>
              <w:pStyle w:val="TableParagraph"/>
              <w:spacing w:line="180" w:lineRule="exact"/>
              <w:ind w:left="107"/>
              <w:rPr>
                <w:b/>
                <w:sz w:val="16"/>
              </w:rPr>
            </w:pPr>
            <w:r>
              <w:rPr>
                <w:b/>
                <w:sz w:val="16"/>
              </w:rPr>
              <w:t>11. The Invoice Paying Authority</w:t>
            </w:r>
          </w:p>
          <w:p w14:paraId="5F540852" w14:textId="77777777" w:rsidR="002810A0" w:rsidRDefault="002810A0">
            <w:pPr>
              <w:pStyle w:val="TableParagraph"/>
              <w:spacing w:line="180" w:lineRule="exact"/>
              <w:ind w:left="107"/>
              <w:rPr>
                <w:b/>
                <w:sz w:val="16"/>
              </w:rPr>
            </w:pPr>
          </w:p>
          <w:p w14:paraId="35D0221C"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14:paraId="0CB94A5E"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14:paraId="3B66A27C" w14:textId="77777777" w:rsidR="00B62578" w:rsidRDefault="002810A0" w:rsidP="002810A0">
            <w:pPr>
              <w:pStyle w:val="TableParagraph"/>
              <w:spacing w:line="183" w:lineRule="exact"/>
              <w:ind w:left="107"/>
              <w:rPr>
                <w:sz w:val="16"/>
              </w:rPr>
            </w:pPr>
            <w:r>
              <w:rPr>
                <w:sz w:val="16"/>
                <w:szCs w:val="16"/>
              </w:rPr>
              <w:t xml:space="preserve">Email: </w:t>
            </w:r>
            <w:hyperlink r:id="rId24" w:history="1">
              <w:r w:rsidR="00ED1892">
                <w:rPr>
                  <w:rStyle w:val="Hyperlink"/>
                  <w:sz w:val="16"/>
                  <w:szCs w:val="16"/>
                </w:rPr>
                <w:t>SSC.AP.2470@babcockinternational.com</w:t>
              </w:r>
            </w:hyperlink>
          </w:p>
        </w:tc>
        <w:tc>
          <w:tcPr>
            <w:tcW w:w="291" w:type="dxa"/>
            <w:tcBorders>
              <w:top w:val="nil"/>
              <w:bottom w:val="nil"/>
            </w:tcBorders>
            <w:shd w:val="clear" w:color="auto" w:fill="E0E0E0"/>
          </w:tcPr>
          <w:p w14:paraId="6B743A93" w14:textId="77777777" w:rsidR="00B62578" w:rsidRDefault="00B62578">
            <w:pPr>
              <w:pStyle w:val="TableParagraph"/>
              <w:rPr>
                <w:rFonts w:ascii="Times New Roman"/>
                <w:sz w:val="16"/>
              </w:rPr>
            </w:pPr>
          </w:p>
        </w:tc>
      </w:tr>
      <w:tr w:rsidR="00B62578" w14:paraId="0990092E" w14:textId="77777777">
        <w:trPr>
          <w:trHeight w:val="210"/>
        </w:trPr>
        <w:tc>
          <w:tcPr>
            <w:tcW w:w="11221" w:type="dxa"/>
            <w:gridSpan w:val="5"/>
            <w:tcBorders>
              <w:top w:val="nil"/>
              <w:bottom w:val="nil"/>
            </w:tcBorders>
            <w:shd w:val="clear" w:color="auto" w:fill="E0E0E0"/>
          </w:tcPr>
          <w:p w14:paraId="17C55D11" w14:textId="77777777" w:rsidR="00B62578" w:rsidRDefault="00B62578">
            <w:pPr>
              <w:pStyle w:val="TableParagraph"/>
              <w:rPr>
                <w:rFonts w:ascii="Times New Roman"/>
                <w:sz w:val="14"/>
              </w:rPr>
            </w:pPr>
          </w:p>
        </w:tc>
      </w:tr>
      <w:tr w:rsidR="00B62578" w14:paraId="65054D8B" w14:textId="77777777">
        <w:trPr>
          <w:trHeight w:val="1480"/>
        </w:trPr>
        <w:tc>
          <w:tcPr>
            <w:tcW w:w="288" w:type="dxa"/>
            <w:tcBorders>
              <w:top w:val="nil"/>
              <w:bottom w:val="nil"/>
            </w:tcBorders>
            <w:shd w:val="clear" w:color="auto" w:fill="E0E0E0"/>
          </w:tcPr>
          <w:p w14:paraId="75BCDF6E" w14:textId="77777777" w:rsidR="00B62578" w:rsidRDefault="00B62578">
            <w:pPr>
              <w:pStyle w:val="TableParagraph"/>
              <w:rPr>
                <w:rFonts w:ascii="Times New Roman"/>
                <w:sz w:val="16"/>
              </w:rPr>
            </w:pPr>
          </w:p>
        </w:tc>
        <w:tc>
          <w:tcPr>
            <w:tcW w:w="5321" w:type="dxa"/>
          </w:tcPr>
          <w:p w14:paraId="69D4883A"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197B1049" w14:textId="77777777" w:rsidR="00B62578" w:rsidRDefault="00B62578">
            <w:pPr>
              <w:pStyle w:val="TableParagraph"/>
              <w:rPr>
                <w:rFonts w:ascii="Times New Roman"/>
                <w:sz w:val="16"/>
              </w:rPr>
            </w:pPr>
          </w:p>
        </w:tc>
        <w:tc>
          <w:tcPr>
            <w:tcW w:w="5033" w:type="dxa"/>
          </w:tcPr>
          <w:p w14:paraId="212C739F"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415C6FF5" w14:textId="77777777" w:rsidR="00B62578" w:rsidRDefault="00560B7C">
            <w:pPr>
              <w:pStyle w:val="TableParagraph"/>
              <w:ind w:left="107"/>
              <w:rPr>
                <w:sz w:val="16"/>
              </w:rPr>
            </w:pPr>
            <w:r>
              <w:rPr>
                <w:sz w:val="16"/>
              </w:rPr>
              <w:t>Lower Arncott</w:t>
            </w:r>
          </w:p>
          <w:p w14:paraId="123FD1A3" w14:textId="77777777" w:rsidR="00B62578" w:rsidRDefault="00560B7C">
            <w:pPr>
              <w:pStyle w:val="TableParagraph"/>
              <w:spacing w:before="26"/>
              <w:ind w:left="107"/>
              <w:rPr>
                <w:sz w:val="16"/>
              </w:rPr>
            </w:pPr>
            <w:r>
              <w:rPr>
                <w:sz w:val="16"/>
              </w:rPr>
              <w:t>Bicester, OX25 1LP (Tel. 01869 256197 Fax: 01869 256824)</w:t>
            </w:r>
          </w:p>
          <w:p w14:paraId="355A2691" w14:textId="156E473D" w:rsidR="00B62578" w:rsidRDefault="00560B7C" w:rsidP="00A53453">
            <w:pPr>
              <w:pStyle w:val="TableParagraph"/>
              <w:spacing w:before="4" w:line="214" w:lineRule="exact"/>
              <w:ind w:left="107" w:right="1743"/>
              <w:rPr>
                <w:sz w:val="16"/>
              </w:rPr>
            </w:pPr>
            <w:r>
              <w:rPr>
                <w:b/>
                <w:sz w:val="16"/>
              </w:rPr>
              <w:t>Applications via fax or email:</w:t>
            </w:r>
            <w:r w:rsidR="00A53453">
              <w:t xml:space="preserve"> </w:t>
            </w:r>
            <w:hyperlink r:id="rId25" w:tooltip="mailto:DESLCSLS-OpsFormsandPubs@mod.uk" w:history="1">
              <w:r w:rsidR="00A53453" w:rsidRPr="007E5799">
                <w:rPr>
                  <w:rStyle w:val="Hyperlink"/>
                  <w:sz w:val="16"/>
                  <w:szCs w:val="18"/>
                  <w:lang w:eastAsia="en-US"/>
                </w:rPr>
                <w:t>DESLCSLS-OpsFormsandPubs@mod.uk</w:t>
              </w:r>
            </w:hyperlink>
            <w:r w:rsidR="00A53453">
              <w:rPr>
                <w:sz w:val="16"/>
              </w:rPr>
              <w:t xml:space="preserve"> </w:t>
            </w:r>
          </w:p>
        </w:tc>
        <w:tc>
          <w:tcPr>
            <w:tcW w:w="291" w:type="dxa"/>
            <w:tcBorders>
              <w:top w:val="nil"/>
              <w:bottom w:val="nil"/>
            </w:tcBorders>
            <w:shd w:val="clear" w:color="auto" w:fill="E0E0E0"/>
          </w:tcPr>
          <w:p w14:paraId="5E866609" w14:textId="77777777" w:rsidR="00B62578" w:rsidRDefault="00B62578">
            <w:pPr>
              <w:pStyle w:val="TableParagraph"/>
              <w:rPr>
                <w:rFonts w:ascii="Times New Roman"/>
                <w:sz w:val="16"/>
              </w:rPr>
            </w:pPr>
          </w:p>
        </w:tc>
      </w:tr>
      <w:tr w:rsidR="00B62578" w14:paraId="299301B6" w14:textId="77777777">
        <w:trPr>
          <w:trHeight w:val="213"/>
        </w:trPr>
        <w:tc>
          <w:tcPr>
            <w:tcW w:w="11221" w:type="dxa"/>
            <w:gridSpan w:val="5"/>
            <w:tcBorders>
              <w:top w:val="nil"/>
              <w:bottom w:val="nil"/>
            </w:tcBorders>
            <w:shd w:val="clear" w:color="auto" w:fill="E0E0E0"/>
          </w:tcPr>
          <w:p w14:paraId="177CCB61" w14:textId="77777777" w:rsidR="00B62578" w:rsidRDefault="00B62578">
            <w:pPr>
              <w:pStyle w:val="TableParagraph"/>
              <w:rPr>
                <w:rFonts w:ascii="Times New Roman"/>
                <w:sz w:val="14"/>
              </w:rPr>
            </w:pPr>
          </w:p>
        </w:tc>
      </w:tr>
      <w:tr w:rsidR="00B62578" w14:paraId="60872A36" w14:textId="77777777">
        <w:trPr>
          <w:trHeight w:val="295"/>
        </w:trPr>
        <w:tc>
          <w:tcPr>
            <w:tcW w:w="288" w:type="dxa"/>
            <w:vMerge w:val="restart"/>
            <w:tcBorders>
              <w:top w:val="nil"/>
              <w:bottom w:val="nil"/>
            </w:tcBorders>
            <w:shd w:val="clear" w:color="auto" w:fill="E0E0E0"/>
          </w:tcPr>
          <w:p w14:paraId="07B562CF" w14:textId="77777777" w:rsidR="00B62578" w:rsidRDefault="00B62578">
            <w:pPr>
              <w:pStyle w:val="TableParagraph"/>
              <w:rPr>
                <w:rFonts w:ascii="Times New Roman"/>
                <w:sz w:val="16"/>
              </w:rPr>
            </w:pPr>
          </w:p>
        </w:tc>
        <w:tc>
          <w:tcPr>
            <w:tcW w:w="5321" w:type="dxa"/>
            <w:tcBorders>
              <w:bottom w:val="nil"/>
            </w:tcBorders>
          </w:tcPr>
          <w:p w14:paraId="549C61CF"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0E612E66" w14:textId="77777777" w:rsidR="00B62578" w:rsidRDefault="00B62578">
            <w:pPr>
              <w:pStyle w:val="TableParagraph"/>
              <w:rPr>
                <w:rFonts w:ascii="Times New Roman"/>
                <w:sz w:val="16"/>
              </w:rPr>
            </w:pPr>
          </w:p>
        </w:tc>
        <w:tc>
          <w:tcPr>
            <w:tcW w:w="5033" w:type="dxa"/>
            <w:vMerge w:val="restart"/>
          </w:tcPr>
          <w:p w14:paraId="413DBD9F" w14:textId="77777777" w:rsidR="00B62578" w:rsidRDefault="00560B7C">
            <w:pPr>
              <w:pStyle w:val="TableParagraph"/>
              <w:spacing w:line="180" w:lineRule="exact"/>
              <w:ind w:left="107"/>
              <w:rPr>
                <w:b/>
                <w:sz w:val="16"/>
              </w:rPr>
            </w:pPr>
            <w:r>
              <w:rPr>
                <w:b/>
                <w:sz w:val="16"/>
              </w:rPr>
              <w:t>*NOTE</w:t>
            </w:r>
          </w:p>
          <w:p w14:paraId="78A049EF"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6">
              <w:r>
                <w:rPr>
                  <w:color w:val="0000FF"/>
                  <w:sz w:val="16"/>
                  <w:u w:val="single" w:color="0000FF"/>
                </w:rPr>
                <w:t xml:space="preserve"> https://www.aof.mod.uk/aofcontent/tactical/toolkit/index.htm</w:t>
              </w:r>
            </w:hyperlink>
          </w:p>
          <w:p w14:paraId="38415979"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3E125657" w14:textId="77777777" w:rsidR="00B62578" w:rsidRDefault="00B62578">
            <w:pPr>
              <w:pStyle w:val="TableParagraph"/>
              <w:rPr>
                <w:rFonts w:ascii="Times New Roman"/>
                <w:sz w:val="16"/>
              </w:rPr>
            </w:pPr>
          </w:p>
        </w:tc>
      </w:tr>
      <w:tr w:rsidR="00B62578" w14:paraId="4B2E2857" w14:textId="77777777">
        <w:trPr>
          <w:trHeight w:val="619"/>
        </w:trPr>
        <w:tc>
          <w:tcPr>
            <w:tcW w:w="288" w:type="dxa"/>
            <w:vMerge/>
            <w:tcBorders>
              <w:top w:val="nil"/>
              <w:bottom w:val="nil"/>
            </w:tcBorders>
            <w:shd w:val="clear" w:color="auto" w:fill="E0E0E0"/>
          </w:tcPr>
          <w:p w14:paraId="3C6B34F5" w14:textId="77777777" w:rsidR="00B62578" w:rsidRDefault="00B62578">
            <w:pPr>
              <w:rPr>
                <w:sz w:val="2"/>
                <w:szCs w:val="2"/>
              </w:rPr>
            </w:pPr>
          </w:p>
        </w:tc>
        <w:tc>
          <w:tcPr>
            <w:tcW w:w="5321" w:type="dxa"/>
            <w:tcBorders>
              <w:top w:val="nil"/>
              <w:bottom w:val="nil"/>
            </w:tcBorders>
          </w:tcPr>
          <w:p w14:paraId="77DB5E96"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35C89A8D" w14:textId="77777777" w:rsidR="00B62578" w:rsidRDefault="00B62578">
            <w:pPr>
              <w:rPr>
                <w:sz w:val="2"/>
                <w:szCs w:val="2"/>
              </w:rPr>
            </w:pPr>
          </w:p>
        </w:tc>
        <w:tc>
          <w:tcPr>
            <w:tcW w:w="5033" w:type="dxa"/>
            <w:vMerge/>
            <w:tcBorders>
              <w:top w:val="nil"/>
            </w:tcBorders>
          </w:tcPr>
          <w:p w14:paraId="6BDDE903" w14:textId="77777777" w:rsidR="00B62578" w:rsidRDefault="00B62578">
            <w:pPr>
              <w:rPr>
                <w:sz w:val="2"/>
                <w:szCs w:val="2"/>
              </w:rPr>
            </w:pPr>
          </w:p>
        </w:tc>
        <w:tc>
          <w:tcPr>
            <w:tcW w:w="291" w:type="dxa"/>
            <w:vMerge/>
            <w:tcBorders>
              <w:top w:val="nil"/>
              <w:bottom w:val="nil"/>
            </w:tcBorders>
            <w:shd w:val="clear" w:color="auto" w:fill="E0E0E0"/>
          </w:tcPr>
          <w:p w14:paraId="3B411778" w14:textId="77777777" w:rsidR="00B62578" w:rsidRDefault="00B62578">
            <w:pPr>
              <w:rPr>
                <w:sz w:val="2"/>
                <w:szCs w:val="2"/>
              </w:rPr>
            </w:pPr>
          </w:p>
        </w:tc>
      </w:tr>
      <w:tr w:rsidR="00B62578" w14:paraId="3B99E28E" w14:textId="77777777">
        <w:trPr>
          <w:trHeight w:val="957"/>
        </w:trPr>
        <w:tc>
          <w:tcPr>
            <w:tcW w:w="288" w:type="dxa"/>
            <w:vMerge/>
            <w:tcBorders>
              <w:top w:val="nil"/>
              <w:bottom w:val="nil"/>
            </w:tcBorders>
            <w:shd w:val="clear" w:color="auto" w:fill="E0E0E0"/>
          </w:tcPr>
          <w:p w14:paraId="44CE71F7" w14:textId="77777777" w:rsidR="00B62578" w:rsidRDefault="00B62578">
            <w:pPr>
              <w:rPr>
                <w:sz w:val="2"/>
                <w:szCs w:val="2"/>
              </w:rPr>
            </w:pPr>
          </w:p>
        </w:tc>
        <w:tc>
          <w:tcPr>
            <w:tcW w:w="5321" w:type="dxa"/>
            <w:tcBorders>
              <w:top w:val="nil"/>
            </w:tcBorders>
          </w:tcPr>
          <w:p w14:paraId="3EF6DAD6" w14:textId="605FE809"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7" w:history="1">
              <w:r w:rsidR="00491E18" w:rsidRPr="00985B0B">
                <w:rPr>
                  <w:rStyle w:val="Hyperlink"/>
                  <w:sz w:val="16"/>
                  <w:szCs w:val="16"/>
                </w:rPr>
                <w:t>http://dstan.gateway.isg-r.r.mil.uk/index.html</w:t>
              </w:r>
            </w:hyperlink>
            <w:r w:rsidR="00491E18">
              <w:rPr>
                <w:sz w:val="16"/>
              </w:rPr>
              <w:t xml:space="preserve"> </w:t>
            </w:r>
            <w:r>
              <w:rPr>
                <w:sz w:val="16"/>
              </w:rPr>
              <w:t>[intranet] or</w:t>
            </w:r>
            <w:r w:rsidR="0036444D">
              <w:rPr>
                <w:sz w:val="16"/>
              </w:rPr>
              <w:t xml:space="preserve"> </w:t>
            </w:r>
            <w:hyperlink r:id="rId28">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14:paraId="1F360FDF" w14:textId="77777777" w:rsidR="00B62578" w:rsidRDefault="00B62578">
            <w:pPr>
              <w:rPr>
                <w:sz w:val="2"/>
                <w:szCs w:val="2"/>
              </w:rPr>
            </w:pPr>
          </w:p>
        </w:tc>
        <w:tc>
          <w:tcPr>
            <w:tcW w:w="5033" w:type="dxa"/>
            <w:vMerge/>
            <w:tcBorders>
              <w:top w:val="nil"/>
            </w:tcBorders>
          </w:tcPr>
          <w:p w14:paraId="780BA677" w14:textId="77777777" w:rsidR="00B62578" w:rsidRDefault="00B62578">
            <w:pPr>
              <w:rPr>
                <w:sz w:val="2"/>
                <w:szCs w:val="2"/>
              </w:rPr>
            </w:pPr>
          </w:p>
        </w:tc>
        <w:tc>
          <w:tcPr>
            <w:tcW w:w="291" w:type="dxa"/>
            <w:vMerge/>
            <w:tcBorders>
              <w:top w:val="nil"/>
              <w:bottom w:val="nil"/>
            </w:tcBorders>
            <w:shd w:val="clear" w:color="auto" w:fill="E0E0E0"/>
          </w:tcPr>
          <w:p w14:paraId="71FE15DE" w14:textId="77777777" w:rsidR="00B62578" w:rsidRDefault="00B62578">
            <w:pPr>
              <w:rPr>
                <w:sz w:val="2"/>
                <w:szCs w:val="2"/>
              </w:rPr>
            </w:pPr>
          </w:p>
        </w:tc>
      </w:tr>
      <w:tr w:rsidR="00B62578" w14:paraId="0BEAA3B9" w14:textId="77777777">
        <w:trPr>
          <w:trHeight w:val="213"/>
        </w:trPr>
        <w:tc>
          <w:tcPr>
            <w:tcW w:w="11221" w:type="dxa"/>
            <w:gridSpan w:val="5"/>
            <w:tcBorders>
              <w:top w:val="nil"/>
              <w:bottom w:val="nil"/>
            </w:tcBorders>
            <w:shd w:val="clear" w:color="auto" w:fill="E0E0E0"/>
          </w:tcPr>
          <w:p w14:paraId="199533A3" w14:textId="77777777" w:rsidR="00B62578" w:rsidRDefault="00B62578">
            <w:pPr>
              <w:pStyle w:val="TableParagraph"/>
              <w:rPr>
                <w:rFonts w:ascii="Times New Roman"/>
                <w:sz w:val="14"/>
              </w:rPr>
            </w:pPr>
          </w:p>
        </w:tc>
      </w:tr>
    </w:tbl>
    <w:p w14:paraId="4397A9D4" w14:textId="77777777" w:rsidR="00B62578" w:rsidRDefault="00B62578">
      <w:pPr>
        <w:rPr>
          <w:rFonts w:ascii="Times New Roman"/>
          <w:sz w:val="14"/>
        </w:rPr>
        <w:sectPr w:rsidR="00B62578" w:rsidSect="000042F1">
          <w:pgSz w:w="11910" w:h="16850"/>
          <w:pgMar w:top="142" w:right="360" w:bottom="280" w:left="80" w:header="11" w:footer="720" w:gutter="0"/>
          <w:cols w:space="720"/>
        </w:sectPr>
      </w:pPr>
    </w:p>
    <w:p w14:paraId="2C5AF7A5" w14:textId="20E816FF" w:rsidR="00B62578" w:rsidRDefault="00560B7C">
      <w:pPr>
        <w:pStyle w:val="Heading1"/>
        <w:spacing w:before="64"/>
      </w:pPr>
      <w:bookmarkStart w:id="6" w:name="Schedule_4_-_Contract_Change_Control_Pro"/>
      <w:bookmarkEnd w:id="6"/>
      <w:r>
        <w:lastRenderedPageBreak/>
        <w:t>Schedule 4 - Contract Change Cont</w:t>
      </w:r>
      <w:r w:rsidR="00094C03">
        <w:t>rol Procedure (i.a.w. clause 6.d</w:t>
      </w:r>
      <w:r>
        <w:t>) for Contract No:</w:t>
      </w:r>
      <w:r w:rsidR="00FF0B9E">
        <w:t xml:space="preserve"> IRM21/7562</w:t>
      </w:r>
    </w:p>
    <w:p w14:paraId="4AB6B76B" w14:textId="77777777" w:rsidR="00892D01" w:rsidRDefault="00892D01" w:rsidP="00892D01">
      <w:pPr>
        <w:tabs>
          <w:tab w:val="left" w:pos="2057"/>
          <w:tab w:val="left" w:pos="2058"/>
        </w:tabs>
        <w:ind w:left="1276"/>
      </w:pPr>
    </w:p>
    <w:p w14:paraId="38DB2F50" w14:textId="131293A4" w:rsidR="00B62578" w:rsidRPr="00892D01" w:rsidRDefault="00560B7C" w:rsidP="00892D01">
      <w:pPr>
        <w:tabs>
          <w:tab w:val="left" w:pos="2057"/>
          <w:tab w:val="left" w:pos="2058"/>
        </w:tabs>
        <w:ind w:left="1276"/>
        <w:rPr>
          <w:b/>
          <w:sz w:val="20"/>
        </w:rPr>
      </w:pPr>
      <w:r w:rsidRPr="00892D01">
        <w:rPr>
          <w:b/>
          <w:sz w:val="20"/>
        </w:rPr>
        <w:t>Authority</w:t>
      </w:r>
      <w:r w:rsidRPr="00892D01">
        <w:rPr>
          <w:b/>
          <w:spacing w:val="-2"/>
          <w:sz w:val="20"/>
        </w:rPr>
        <w:t xml:space="preserve"> </w:t>
      </w:r>
      <w:r w:rsidRPr="00892D01">
        <w:rPr>
          <w:b/>
          <w:sz w:val="20"/>
        </w:rPr>
        <w:t>Changes</w:t>
      </w:r>
    </w:p>
    <w:p w14:paraId="4BB2D6A5" w14:textId="58974033" w:rsidR="00B62578" w:rsidRDefault="00892D01" w:rsidP="00892D01">
      <w:pPr>
        <w:pStyle w:val="BodyText"/>
        <w:numPr>
          <w:ilvl w:val="0"/>
          <w:numId w:val="2"/>
        </w:numPr>
        <w:spacing w:before="122"/>
        <w:ind w:right="1132"/>
      </w:pPr>
      <w:r>
        <w:t>T</w:t>
      </w:r>
      <w:r w:rsidR="00560B7C">
        <w:t>he Authority shall be entitled</w:t>
      </w:r>
      <w:r w:rsidR="00A300EB">
        <w:t xml:space="preserve"> to propose any change to the Contract</w:t>
      </w:r>
      <w:r w:rsidR="00A300EB" w:rsidRPr="00A300EB">
        <w:t xml:space="preserve"> </w:t>
      </w:r>
      <w:r w:rsidR="00A300EB">
        <w:t>(a " Change")</w:t>
      </w:r>
      <w:r w:rsidR="00560B7C">
        <w:t xml:space="preserve"> </w:t>
      </w:r>
      <w:r w:rsidR="00A300EB">
        <w:t>or (subject to Clause 2) Changes in accordance with this Schedule 4</w:t>
      </w:r>
      <w:r>
        <w:t>.</w:t>
      </w:r>
    </w:p>
    <w:p w14:paraId="3D86BB38" w14:textId="1E68CBC3" w:rsidR="00892D01" w:rsidRDefault="00892D01" w:rsidP="00892D01">
      <w:pPr>
        <w:pStyle w:val="BodyText"/>
        <w:numPr>
          <w:ilvl w:val="0"/>
          <w:numId w:val="2"/>
        </w:numPr>
        <w:spacing w:before="122"/>
        <w:ind w:right="1132"/>
      </w:pPr>
      <w:r>
        <w:t>Nothing in the Schedule shall operate to prevent the Authority from specifying more than one Change in any single proposal, provided that such changes are related to the same or similar matter or matters.</w:t>
      </w:r>
    </w:p>
    <w:p w14:paraId="26E155D4" w14:textId="77777777" w:rsidR="00B62578" w:rsidRDefault="00560B7C" w:rsidP="00892D01">
      <w:pPr>
        <w:pStyle w:val="Heading1"/>
        <w:tabs>
          <w:tab w:val="left" w:pos="2057"/>
          <w:tab w:val="left" w:pos="2058"/>
        </w:tabs>
        <w:ind w:left="1337"/>
      </w:pPr>
      <w:r>
        <w:t>Notice of</w:t>
      </w:r>
      <w:r>
        <w:rPr>
          <w:spacing w:val="-2"/>
        </w:rPr>
        <w:t xml:space="preserve"> </w:t>
      </w:r>
      <w:r>
        <w:t>Change</w:t>
      </w:r>
    </w:p>
    <w:p w14:paraId="2DA67059" w14:textId="517F7E0B" w:rsidR="00B62578" w:rsidRDefault="00560B7C" w:rsidP="00892D01">
      <w:pPr>
        <w:pStyle w:val="ListParagraph"/>
        <w:numPr>
          <w:ilvl w:val="0"/>
          <w:numId w:val="2"/>
        </w:numPr>
        <w:tabs>
          <w:tab w:val="left" w:pos="2777"/>
          <w:tab w:val="left" w:pos="2778"/>
        </w:tabs>
        <w:ind w:right="1584"/>
        <w:rPr>
          <w:sz w:val="20"/>
        </w:rPr>
      </w:pPr>
      <w:r>
        <w:rPr>
          <w:sz w:val="20"/>
        </w:rPr>
        <w:t xml:space="preserve">If the Authority </w:t>
      </w:r>
      <w:r w:rsidR="00892D01">
        <w:rPr>
          <w:sz w:val="20"/>
        </w:rPr>
        <w:t xml:space="preserve">wishes to propose </w:t>
      </w:r>
      <w:r>
        <w:rPr>
          <w:sz w:val="20"/>
        </w:rPr>
        <w:t>a Change</w:t>
      </w:r>
      <w:r w:rsidR="00892D01">
        <w:rPr>
          <w:sz w:val="20"/>
        </w:rPr>
        <w:t xml:space="preserve"> or Changes</w:t>
      </w:r>
      <w:r>
        <w:rPr>
          <w:sz w:val="20"/>
        </w:rPr>
        <w:t>, it shall serve a</w:t>
      </w:r>
      <w:r w:rsidR="00892D01">
        <w:rPr>
          <w:sz w:val="20"/>
        </w:rPr>
        <w:t xml:space="preserve"> written</w:t>
      </w:r>
      <w:r>
        <w:rPr>
          <w:sz w:val="20"/>
        </w:rPr>
        <w:t xml:space="preserve"> </w:t>
      </w:r>
      <w:r w:rsidR="00892D01">
        <w:rPr>
          <w:sz w:val="20"/>
        </w:rPr>
        <w:t>n</w:t>
      </w:r>
      <w:r>
        <w:rPr>
          <w:sz w:val="20"/>
        </w:rPr>
        <w:t>otice (an "Authority Notice</w:t>
      </w:r>
      <w:r>
        <w:rPr>
          <w:spacing w:val="-38"/>
          <w:sz w:val="20"/>
        </w:rPr>
        <w:t xml:space="preserve"> </w:t>
      </w:r>
      <w:r>
        <w:rPr>
          <w:sz w:val="20"/>
        </w:rPr>
        <w:t>of Change") on the</w:t>
      </w:r>
      <w:r>
        <w:rPr>
          <w:spacing w:val="-3"/>
          <w:sz w:val="20"/>
        </w:rPr>
        <w:t xml:space="preserve"> </w:t>
      </w:r>
      <w:r>
        <w:rPr>
          <w:sz w:val="20"/>
        </w:rPr>
        <w:t>Contractor.</w:t>
      </w:r>
    </w:p>
    <w:p w14:paraId="6530C100" w14:textId="4B22BF33" w:rsidR="00B62578" w:rsidRDefault="00560B7C" w:rsidP="00892D01">
      <w:pPr>
        <w:pStyle w:val="ListParagraph"/>
        <w:numPr>
          <w:ilvl w:val="0"/>
          <w:numId w:val="2"/>
        </w:numPr>
        <w:tabs>
          <w:tab w:val="left" w:pos="2777"/>
          <w:tab w:val="left" w:pos="2778"/>
        </w:tabs>
        <w:ind w:right="1397"/>
        <w:rPr>
          <w:sz w:val="20"/>
        </w:rPr>
      </w:pPr>
      <w:r>
        <w:rPr>
          <w:sz w:val="20"/>
        </w:rPr>
        <w:t>The Authority Notice of Change shall set out the change</w:t>
      </w:r>
      <w:r w:rsidR="00892D01">
        <w:rPr>
          <w:sz w:val="20"/>
        </w:rPr>
        <w:t>(s)</w:t>
      </w:r>
      <w:r>
        <w:rPr>
          <w:sz w:val="20"/>
        </w:rPr>
        <w:t xml:space="preserve"> </w:t>
      </w:r>
      <w:r w:rsidR="00892D01">
        <w:rPr>
          <w:sz w:val="20"/>
        </w:rPr>
        <w:t xml:space="preserve">proposed by the Authority </w:t>
      </w:r>
      <w:r>
        <w:rPr>
          <w:sz w:val="20"/>
        </w:rPr>
        <w:t>in sufficient detail to enable the Contractor to provide a written proposal (a "Contractor Change Proposal") in accordance</w:t>
      </w:r>
      <w:r w:rsidR="00892D01">
        <w:rPr>
          <w:sz w:val="20"/>
        </w:rPr>
        <w:t xml:space="preserve"> with clause 7 to 9 (inclusive).</w:t>
      </w:r>
    </w:p>
    <w:p w14:paraId="1A68FF75" w14:textId="78F96E53" w:rsidR="00B62578" w:rsidRPr="00892D01" w:rsidRDefault="00892D01">
      <w:pPr>
        <w:pStyle w:val="Heading1"/>
        <w:numPr>
          <w:ilvl w:val="0"/>
          <w:numId w:val="2"/>
        </w:numPr>
        <w:tabs>
          <w:tab w:val="left" w:pos="1903"/>
          <w:tab w:val="left" w:pos="1904"/>
        </w:tabs>
        <w:spacing w:before="116"/>
        <w:ind w:left="1903" w:hanging="566"/>
      </w:pPr>
      <w:r>
        <w:rPr>
          <w:b w:val="0"/>
        </w:rPr>
        <w:t>The Contractor may only refuse to implement a Change or Changes proposed by the Authority, if such change(s):</w:t>
      </w:r>
    </w:p>
    <w:p w14:paraId="140A6934" w14:textId="0A868C44" w:rsidR="00892D01" w:rsidRPr="00892D01" w:rsidRDefault="00892D01" w:rsidP="00892D01">
      <w:pPr>
        <w:pStyle w:val="Heading1"/>
        <w:numPr>
          <w:ilvl w:val="2"/>
          <w:numId w:val="2"/>
        </w:numPr>
        <w:tabs>
          <w:tab w:val="left" w:pos="1903"/>
          <w:tab w:val="left" w:pos="1904"/>
        </w:tabs>
        <w:spacing w:before="116"/>
      </w:pPr>
      <w:r>
        <w:rPr>
          <w:b w:val="0"/>
        </w:rPr>
        <w:t>Would, if implemented, require the Contractor to deliver any Contractor Deliverables under the Contract in a manner that infringes any applicable law relevant to such delivery; and/or</w:t>
      </w:r>
    </w:p>
    <w:p w14:paraId="66BFD65B" w14:textId="6D96DEC7" w:rsidR="00892D01" w:rsidRPr="00892D01" w:rsidRDefault="00892D01" w:rsidP="00892D01">
      <w:pPr>
        <w:pStyle w:val="Heading1"/>
        <w:numPr>
          <w:ilvl w:val="2"/>
          <w:numId w:val="2"/>
        </w:numPr>
        <w:tabs>
          <w:tab w:val="left" w:pos="1903"/>
          <w:tab w:val="left" w:pos="1904"/>
        </w:tabs>
        <w:spacing w:before="116"/>
      </w:pPr>
      <w:r>
        <w:rPr>
          <w:b w:val="0"/>
        </w:rPr>
        <w:t>Would, if implemented, cause any existing consent obtained by or on behalf of the Contractor in connection with their obligations under the Contract to be revoked (or would required a new necessary consent to be obtained to implement the Change(s) which, after using reasonable efforts, the Contractor has been unable to obtain or procure and reasonably believes it will be unable to obtain or procure using reasonable efforts); and/or</w:t>
      </w:r>
    </w:p>
    <w:p w14:paraId="6A0A7B2B" w14:textId="0A5983AF" w:rsidR="00892D01" w:rsidRPr="007835BA" w:rsidRDefault="007835BA" w:rsidP="00892D01">
      <w:pPr>
        <w:pStyle w:val="Heading1"/>
        <w:numPr>
          <w:ilvl w:val="2"/>
          <w:numId w:val="2"/>
        </w:numPr>
        <w:tabs>
          <w:tab w:val="left" w:pos="1903"/>
          <w:tab w:val="left" w:pos="1904"/>
        </w:tabs>
        <w:spacing w:before="116"/>
      </w:pPr>
      <w:r>
        <w:rPr>
          <w:b w:val="0"/>
        </w:rPr>
        <w:t xml:space="preserve">Would, if implemented, materially change the nature and scope of the requirement (including its risk profile) under the Contract; </w:t>
      </w:r>
      <w:r>
        <w:rPr>
          <w:b w:val="0"/>
          <w:u w:val="single"/>
        </w:rPr>
        <w:t>and</w:t>
      </w:r>
    </w:p>
    <w:p w14:paraId="6938C936" w14:textId="2490B522" w:rsidR="007835BA" w:rsidRPr="007835BA" w:rsidRDefault="007835BA" w:rsidP="00892D01">
      <w:pPr>
        <w:pStyle w:val="Heading1"/>
        <w:numPr>
          <w:ilvl w:val="2"/>
          <w:numId w:val="2"/>
        </w:numPr>
        <w:tabs>
          <w:tab w:val="left" w:pos="1903"/>
          <w:tab w:val="left" w:pos="1904"/>
        </w:tabs>
        <w:spacing w:before="116"/>
      </w:pPr>
      <w:r>
        <w:rPr>
          <w:b w:val="0"/>
        </w:rPr>
        <w:t>The Contractor notifies the Authority within 10 (ten) Business Days (or such longer period as shall have been agreed in writing by the parties) after the date of the Authority Notice of Change that the relevant proposed Change or Changes is/are a Changes(s) falling within the scope of clauses 5.a, 5.b and/or 5.c providing written evidence for the Contractor’s reasoning on the matter; and</w:t>
      </w:r>
    </w:p>
    <w:p w14:paraId="28F0EED7" w14:textId="0EA72C72" w:rsidR="007835BA" w:rsidRPr="007835BA" w:rsidRDefault="007835BA" w:rsidP="00892D01">
      <w:pPr>
        <w:pStyle w:val="Heading1"/>
        <w:numPr>
          <w:ilvl w:val="2"/>
          <w:numId w:val="2"/>
        </w:numPr>
        <w:tabs>
          <w:tab w:val="left" w:pos="1903"/>
          <w:tab w:val="left" w:pos="1904"/>
        </w:tabs>
        <w:spacing w:before="116"/>
      </w:pPr>
      <w:r>
        <w:rPr>
          <w:b w:val="0"/>
        </w:rPr>
        <w:t xml:space="preserve"> Further to such notification:</w:t>
      </w:r>
    </w:p>
    <w:p w14:paraId="3E60B801" w14:textId="4EB468EE" w:rsidR="007835BA" w:rsidRPr="007835BA" w:rsidRDefault="007835BA" w:rsidP="007835BA">
      <w:pPr>
        <w:pStyle w:val="Heading1"/>
        <w:numPr>
          <w:ilvl w:val="4"/>
          <w:numId w:val="2"/>
        </w:numPr>
        <w:tabs>
          <w:tab w:val="left" w:pos="1903"/>
          <w:tab w:val="left" w:pos="1904"/>
        </w:tabs>
        <w:spacing w:before="116"/>
      </w:pPr>
      <w:r>
        <w:rPr>
          <w:b w:val="0"/>
        </w:rPr>
        <w:t>Either the Authority notifies the Contractor in writing that the Authority agrees, or (where the Authority (acting reasonably) notifies the Contractor that the Authority disputes the Contractor’s notice under clause 5.d) it is determined in accordance with</w:t>
      </w:r>
      <w:r w:rsidR="00DF2CEB">
        <w:rPr>
          <w:b w:val="0"/>
        </w:rPr>
        <w:t xml:space="preserve"> Condition 39</w:t>
      </w:r>
      <w:r>
        <w:rPr>
          <w:b w:val="0"/>
        </w:rPr>
        <w:t xml:space="preserve"> (Dispute Resolution), that the relevant Change(s) is/are a Change(s) falling within the scope of clauses 5.a, 5.b, and/or 5.c; and </w:t>
      </w:r>
    </w:p>
    <w:p w14:paraId="08E337EF" w14:textId="70903B87" w:rsidR="007835BA" w:rsidRPr="00B9032C" w:rsidRDefault="007835BA" w:rsidP="007835BA">
      <w:pPr>
        <w:pStyle w:val="Heading1"/>
        <w:numPr>
          <w:ilvl w:val="4"/>
          <w:numId w:val="2"/>
        </w:numPr>
        <w:tabs>
          <w:tab w:val="left" w:pos="1903"/>
          <w:tab w:val="left" w:pos="1904"/>
        </w:tabs>
        <w:spacing w:before="116"/>
      </w:pPr>
      <w:r>
        <w:rPr>
          <w:b w:val="0"/>
        </w:rPr>
        <w:t>(where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w:t>
      </w:r>
    </w:p>
    <w:p w14:paraId="68489843" w14:textId="7ADF312E" w:rsidR="00B9032C" w:rsidRPr="00B9032C" w:rsidRDefault="00B9032C" w:rsidP="00B9032C">
      <w:pPr>
        <w:pStyle w:val="Heading1"/>
        <w:numPr>
          <w:ilvl w:val="5"/>
          <w:numId w:val="2"/>
        </w:numPr>
        <w:tabs>
          <w:tab w:val="left" w:pos="1903"/>
          <w:tab w:val="left" w:pos="1904"/>
        </w:tabs>
        <w:spacing w:before="116"/>
      </w:pPr>
      <w:r>
        <w:rPr>
          <w:b w:val="0"/>
        </w:rPr>
        <w:t>The date on which the Authority notifies in writing the Contractor that the Authority agrees that the relevant Change(s) is/are a Change(s) falling within the scope of clauses 5.a, 5.b and/or 5.c; or</w:t>
      </w:r>
    </w:p>
    <w:p w14:paraId="5F6E98BC" w14:textId="765E8B5B" w:rsidR="00B9032C" w:rsidRPr="00B9032C" w:rsidRDefault="00B9032C" w:rsidP="00B9032C">
      <w:pPr>
        <w:pStyle w:val="Heading1"/>
        <w:numPr>
          <w:ilvl w:val="5"/>
          <w:numId w:val="2"/>
        </w:numPr>
        <w:tabs>
          <w:tab w:val="left" w:pos="1903"/>
          <w:tab w:val="left" w:pos="1904"/>
        </w:tabs>
        <w:spacing w:before="116"/>
      </w:pPr>
      <w:r>
        <w:rPr>
          <w:b w:val="0"/>
        </w:rPr>
        <w:t>The date of such determination</w:t>
      </w:r>
    </w:p>
    <w:p w14:paraId="24150E7B" w14:textId="420225C4" w:rsidR="00B9032C" w:rsidRPr="00B9032C" w:rsidRDefault="00B9032C" w:rsidP="00B9032C">
      <w:pPr>
        <w:pStyle w:val="Heading1"/>
        <w:numPr>
          <w:ilvl w:val="0"/>
          <w:numId w:val="2"/>
        </w:numPr>
        <w:tabs>
          <w:tab w:val="left" w:pos="1903"/>
          <w:tab w:val="left" w:pos="1904"/>
        </w:tabs>
        <w:spacing w:before="116"/>
      </w:pPr>
      <w:r>
        <w:rPr>
          <w:b w:val="0"/>
        </w:rPr>
        <w:t>The Contractor shall at all times act reasonably, and shall not seek to raise unreasonable objections, in respect of any such adjustment.</w:t>
      </w:r>
    </w:p>
    <w:p w14:paraId="676F9EF3" w14:textId="59B35ADC" w:rsidR="00B9032C" w:rsidRDefault="00B9032C" w:rsidP="00B9032C">
      <w:pPr>
        <w:pStyle w:val="Heading1"/>
        <w:tabs>
          <w:tab w:val="left" w:pos="1903"/>
          <w:tab w:val="left" w:pos="1904"/>
        </w:tabs>
        <w:spacing w:before="116"/>
        <w:ind w:left="1337"/>
      </w:pPr>
      <w:r>
        <w:t>Contractor Change Proposal</w:t>
      </w:r>
    </w:p>
    <w:p w14:paraId="66E02848" w14:textId="77777777" w:rsidR="007B2782" w:rsidRDefault="00560B7C" w:rsidP="00B9032C">
      <w:pPr>
        <w:pStyle w:val="ListParagraph"/>
        <w:numPr>
          <w:ilvl w:val="0"/>
          <w:numId w:val="2"/>
        </w:numPr>
        <w:tabs>
          <w:tab w:val="left" w:pos="2776"/>
          <w:tab w:val="left" w:pos="2778"/>
        </w:tabs>
        <w:spacing w:before="123"/>
        <w:ind w:right="1071"/>
        <w:rPr>
          <w:sz w:val="20"/>
        </w:rPr>
      </w:pPr>
      <w:r w:rsidRPr="007B2782">
        <w:rPr>
          <w:sz w:val="20"/>
        </w:rPr>
        <w:t>As soon as practicable, and in any event within</w:t>
      </w:r>
      <w:r w:rsidR="007B2782">
        <w:rPr>
          <w:sz w:val="20"/>
        </w:rPr>
        <w:t>:</w:t>
      </w:r>
    </w:p>
    <w:p w14:paraId="491CF8E8" w14:textId="2B36723E" w:rsidR="00B62578" w:rsidRDefault="007B2782" w:rsidP="007B2782">
      <w:pPr>
        <w:pStyle w:val="ListParagraph"/>
        <w:numPr>
          <w:ilvl w:val="2"/>
          <w:numId w:val="2"/>
        </w:numPr>
        <w:tabs>
          <w:tab w:val="left" w:pos="2776"/>
          <w:tab w:val="left" w:pos="2778"/>
        </w:tabs>
        <w:spacing w:before="123"/>
        <w:ind w:right="1071"/>
        <w:rPr>
          <w:sz w:val="20"/>
        </w:rPr>
      </w:pPr>
      <w:r>
        <w:rPr>
          <w:sz w:val="20"/>
        </w:rPr>
        <w:t>(where the Contractor has not notified the Authority that the relevant Change or Changes is/are a Change(s) falling within the scope of Clauses 5.a, 5.b and/or 5.c in accordance with Clause 5)</w:t>
      </w:r>
      <w:r w:rsidR="00560B7C" w:rsidRPr="007B2782">
        <w:rPr>
          <w:sz w:val="20"/>
        </w:rPr>
        <w:t xml:space="preserve"> fifteen (15) Business Days (or such other period as </w:t>
      </w:r>
      <w:r w:rsidR="00560B7C" w:rsidRPr="007B2782">
        <w:rPr>
          <w:sz w:val="20"/>
        </w:rPr>
        <w:lastRenderedPageBreak/>
        <w:t>the Parties may agree</w:t>
      </w:r>
      <w:r>
        <w:rPr>
          <w:sz w:val="20"/>
        </w:rPr>
        <w:t xml:space="preserve"> (acting reasonably) having regard to the nature of the Change(s)) after the date on which the Contract shall have received the Authority Notice of Change; or</w:t>
      </w:r>
      <w:r w:rsidR="00560B7C" w:rsidRPr="007B2782">
        <w:rPr>
          <w:sz w:val="20"/>
        </w:rPr>
        <w:t xml:space="preserve"> </w:t>
      </w:r>
    </w:p>
    <w:p w14:paraId="62C97975" w14:textId="663BF083" w:rsidR="007B2782" w:rsidRDefault="00FF54EF" w:rsidP="007B2782">
      <w:pPr>
        <w:pStyle w:val="ListParagraph"/>
        <w:numPr>
          <w:ilvl w:val="2"/>
          <w:numId w:val="2"/>
        </w:numPr>
        <w:tabs>
          <w:tab w:val="left" w:pos="2776"/>
          <w:tab w:val="left" w:pos="2778"/>
        </w:tabs>
        <w:spacing w:before="123"/>
        <w:ind w:right="1071"/>
        <w:rPr>
          <w:sz w:val="20"/>
        </w:rPr>
      </w:pPr>
      <w:r>
        <w:rPr>
          <w:sz w:val="20"/>
        </w:rPr>
        <w:t>(</w:t>
      </w:r>
      <w:r w:rsidR="007B2782">
        <w:rPr>
          <w:sz w:val="20"/>
        </w:rPr>
        <w:t>where the Contractor has notified the Authority that the relevant Change or Changes is/are a Change(s) falling within the scope of Clauses 5.a, 5.b and/or 5.c in accordance with Clause 5 and:</w:t>
      </w:r>
    </w:p>
    <w:p w14:paraId="3ED9F51A" w14:textId="10B689DF" w:rsidR="007B2782" w:rsidRDefault="007B2782" w:rsidP="007B2782">
      <w:pPr>
        <w:pStyle w:val="ListParagraph"/>
        <w:numPr>
          <w:ilvl w:val="4"/>
          <w:numId w:val="2"/>
        </w:numPr>
        <w:tabs>
          <w:tab w:val="left" w:pos="2776"/>
          <w:tab w:val="left" w:pos="2778"/>
        </w:tabs>
        <w:spacing w:before="123"/>
        <w:ind w:right="1071"/>
        <w:rPr>
          <w:sz w:val="20"/>
        </w:rPr>
      </w:pPr>
      <w:r>
        <w:rPr>
          <w:sz w:val="20"/>
        </w:rPr>
        <w:t>the Authority has agreed with the Contractor’s conclusion so notified or it</w:t>
      </w:r>
      <w:r w:rsidR="00DF2CEB">
        <w:rPr>
          <w:sz w:val="20"/>
        </w:rPr>
        <w:t xml:space="preserve"> is determined under Condition 39</w:t>
      </w:r>
      <w:r>
        <w:rPr>
          <w:sz w:val="20"/>
        </w:rPr>
        <w:t xml:space="preserve"> (Dispute Resolution) that the relevant Changes(s) is/are a Changes(s) falling within the scope of Clauses 5.a, 5.b and/or 5.c and the Authority has made sufficient adjustments to the relevant Authority Notice of Change (and issued a revised Authority Notice of Changes(s)) to remove the Contractor’s grounds for refusing to implement the relevant Changes(s) under Clauses 5.a, 5.b and/or 5.c fifteen (15) Business Days (or such other period as the parties shall have agreed (both partied acting reasonably) having regard to the nature of the Change(s) after the date on which the Contractor shall have received such revised Authority Notice of Change; or</w:t>
      </w:r>
    </w:p>
    <w:p w14:paraId="517FD519" w14:textId="72BE7289" w:rsidR="00FF54EF" w:rsidRDefault="00FF54EF" w:rsidP="007B2782">
      <w:pPr>
        <w:pStyle w:val="ListParagraph"/>
        <w:numPr>
          <w:ilvl w:val="4"/>
          <w:numId w:val="2"/>
        </w:numPr>
        <w:tabs>
          <w:tab w:val="left" w:pos="2776"/>
          <w:tab w:val="left" w:pos="2778"/>
        </w:tabs>
        <w:spacing w:before="123"/>
        <w:ind w:right="1071"/>
        <w:rPr>
          <w:sz w:val="20"/>
        </w:rPr>
      </w:pPr>
      <w:r>
        <w:rPr>
          <w:sz w:val="20"/>
        </w:rPr>
        <w:t>the Authority has disputed such conclusion and it has been determined</w:t>
      </w:r>
      <w:r w:rsidR="00DF2CEB">
        <w:rPr>
          <w:sz w:val="20"/>
        </w:rPr>
        <w:t xml:space="preserve"> in accordance with Condition 39</w:t>
      </w:r>
      <w:r>
        <w:rPr>
          <w:sz w:val="20"/>
        </w:rPr>
        <w:t xml:space="preserve"> (Dispute Resolution) that the relevant Change(s) is/are not a Change(s) falling within the scope of Clauses 5.a, 5.b and/or 5.c) fifteen (15) Business Days (or such other period as the parties shall have agreed (both parties acting reasonable) having regard to the nature of the Change(s)) after the date of such determination,</w:t>
      </w:r>
    </w:p>
    <w:p w14:paraId="4D15750A" w14:textId="59D0A6F9" w:rsidR="00FF54EF" w:rsidRPr="00FF54EF" w:rsidRDefault="00FF54EF" w:rsidP="00FF54EF">
      <w:pPr>
        <w:tabs>
          <w:tab w:val="left" w:pos="2776"/>
          <w:tab w:val="left" w:pos="2778"/>
        </w:tabs>
        <w:spacing w:before="123"/>
        <w:ind w:left="2127" w:right="1071"/>
        <w:rPr>
          <w:sz w:val="20"/>
        </w:rPr>
      </w:pPr>
      <w:r>
        <w:rPr>
          <w:sz w:val="20"/>
        </w:rPr>
        <w:t>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w:t>
      </w:r>
    </w:p>
    <w:p w14:paraId="7785A81B" w14:textId="43DFBB11" w:rsidR="00B62578" w:rsidRPr="007B2782" w:rsidRDefault="00560B7C" w:rsidP="00B9032C">
      <w:pPr>
        <w:pStyle w:val="ListParagraph"/>
        <w:numPr>
          <w:ilvl w:val="0"/>
          <w:numId w:val="2"/>
        </w:numPr>
        <w:tabs>
          <w:tab w:val="left" w:pos="2776"/>
          <w:tab w:val="left" w:pos="2777"/>
        </w:tabs>
        <w:rPr>
          <w:sz w:val="20"/>
        </w:rPr>
      </w:pPr>
      <w:r w:rsidRPr="007B2782">
        <w:rPr>
          <w:sz w:val="20"/>
        </w:rPr>
        <w:t>The Contractor Change Proposal shall</w:t>
      </w:r>
      <w:r w:rsidR="00FF54EF">
        <w:rPr>
          <w:sz w:val="20"/>
        </w:rPr>
        <w:t xml:space="preserve"> comprise in respect of each and all Change(s) proposed:</w:t>
      </w:r>
    </w:p>
    <w:p w14:paraId="5D8F0D1E" w14:textId="5C5B7880" w:rsidR="00B62578" w:rsidRPr="007B2782" w:rsidRDefault="00560B7C">
      <w:pPr>
        <w:pStyle w:val="ListParagraph"/>
        <w:numPr>
          <w:ilvl w:val="2"/>
          <w:numId w:val="2"/>
        </w:numPr>
        <w:tabs>
          <w:tab w:val="left" w:pos="3028"/>
          <w:tab w:val="left" w:pos="3029"/>
        </w:tabs>
        <w:ind w:hanging="554"/>
        <w:rPr>
          <w:sz w:val="20"/>
        </w:rPr>
      </w:pPr>
      <w:r w:rsidRPr="007B2782">
        <w:rPr>
          <w:sz w:val="20"/>
        </w:rPr>
        <w:t>the effect of the Change</w:t>
      </w:r>
      <w:r w:rsidR="00FF54EF">
        <w:rPr>
          <w:sz w:val="20"/>
        </w:rPr>
        <w:t>(s)</w:t>
      </w:r>
      <w:r w:rsidRPr="007B2782">
        <w:rPr>
          <w:sz w:val="20"/>
        </w:rPr>
        <w:t xml:space="preserve"> on the Contractor’s obligations under the</w:t>
      </w:r>
      <w:r w:rsidRPr="007B2782">
        <w:rPr>
          <w:spacing w:val="-13"/>
          <w:sz w:val="20"/>
        </w:rPr>
        <w:t xml:space="preserve"> </w:t>
      </w:r>
      <w:r w:rsidRPr="007B2782">
        <w:rPr>
          <w:sz w:val="20"/>
        </w:rPr>
        <w:t>Contract;</w:t>
      </w:r>
    </w:p>
    <w:p w14:paraId="53F714BC" w14:textId="043C9C6E" w:rsidR="00B62578" w:rsidRPr="007B2782" w:rsidRDefault="00560B7C">
      <w:pPr>
        <w:pStyle w:val="ListParagraph"/>
        <w:numPr>
          <w:ilvl w:val="2"/>
          <w:numId w:val="2"/>
        </w:numPr>
        <w:tabs>
          <w:tab w:val="left" w:pos="3028"/>
          <w:tab w:val="left" w:pos="3029"/>
        </w:tabs>
        <w:spacing w:before="118"/>
        <w:ind w:hanging="554"/>
        <w:rPr>
          <w:sz w:val="20"/>
        </w:rPr>
      </w:pPr>
      <w:r w:rsidRPr="007B2782">
        <w:rPr>
          <w:sz w:val="20"/>
        </w:rPr>
        <w:t>a detailed breakdown of any costs which result from the</w:t>
      </w:r>
      <w:r w:rsidRPr="007B2782">
        <w:rPr>
          <w:spacing w:val="-3"/>
          <w:sz w:val="20"/>
        </w:rPr>
        <w:t xml:space="preserve"> </w:t>
      </w:r>
      <w:r w:rsidRPr="007B2782">
        <w:rPr>
          <w:sz w:val="20"/>
        </w:rPr>
        <w:t>Change</w:t>
      </w:r>
      <w:r w:rsidR="00FF54EF">
        <w:rPr>
          <w:sz w:val="20"/>
        </w:rPr>
        <w:t>(s)</w:t>
      </w:r>
      <w:r w:rsidRPr="007B2782">
        <w:rPr>
          <w:sz w:val="20"/>
        </w:rPr>
        <w:t>;</w:t>
      </w:r>
    </w:p>
    <w:p w14:paraId="48E34C29" w14:textId="720570F1" w:rsidR="00B62578" w:rsidRPr="007B2782" w:rsidRDefault="00560B7C">
      <w:pPr>
        <w:pStyle w:val="ListParagraph"/>
        <w:numPr>
          <w:ilvl w:val="2"/>
          <w:numId w:val="2"/>
        </w:numPr>
        <w:tabs>
          <w:tab w:val="left" w:pos="3028"/>
          <w:tab w:val="left" w:pos="3029"/>
        </w:tabs>
        <w:spacing w:before="120"/>
        <w:ind w:hanging="554"/>
        <w:rPr>
          <w:sz w:val="20"/>
        </w:rPr>
      </w:pPr>
      <w:r w:rsidRPr="007B2782">
        <w:rPr>
          <w:sz w:val="20"/>
        </w:rPr>
        <w:t>the programme for implementing the</w:t>
      </w:r>
      <w:r w:rsidRPr="007B2782">
        <w:rPr>
          <w:spacing w:val="-8"/>
          <w:sz w:val="20"/>
        </w:rPr>
        <w:t xml:space="preserve"> </w:t>
      </w:r>
      <w:r w:rsidRPr="007B2782">
        <w:rPr>
          <w:sz w:val="20"/>
        </w:rPr>
        <w:t>Change</w:t>
      </w:r>
      <w:r w:rsidR="00FF54EF">
        <w:rPr>
          <w:sz w:val="20"/>
        </w:rPr>
        <w:t>(s)</w:t>
      </w:r>
      <w:r w:rsidRPr="007B2782">
        <w:rPr>
          <w:sz w:val="20"/>
        </w:rPr>
        <w:t>;</w:t>
      </w:r>
    </w:p>
    <w:p w14:paraId="52ED8EE5" w14:textId="345B29FC" w:rsidR="00B62578" w:rsidRPr="007B2782" w:rsidRDefault="00560B7C">
      <w:pPr>
        <w:pStyle w:val="ListParagraph"/>
        <w:numPr>
          <w:ilvl w:val="2"/>
          <w:numId w:val="2"/>
        </w:numPr>
        <w:tabs>
          <w:tab w:val="left" w:pos="3028"/>
          <w:tab w:val="left" w:pos="3029"/>
        </w:tabs>
        <w:ind w:right="1569" w:hanging="554"/>
        <w:rPr>
          <w:sz w:val="20"/>
        </w:rPr>
      </w:pPr>
      <w:r w:rsidRPr="007B2782">
        <w:rPr>
          <w:sz w:val="20"/>
        </w:rPr>
        <w:t>any amendment required to this Contract as a result of the Change</w:t>
      </w:r>
      <w:r w:rsidR="00FF54EF">
        <w:rPr>
          <w:sz w:val="20"/>
        </w:rPr>
        <w:t>(s)</w:t>
      </w:r>
      <w:r w:rsidRPr="007B2782">
        <w:rPr>
          <w:sz w:val="20"/>
        </w:rPr>
        <w:t>, including, where appropriate, to the Contract Price;</w:t>
      </w:r>
      <w:r w:rsidRPr="007B2782">
        <w:rPr>
          <w:spacing w:val="-6"/>
          <w:sz w:val="20"/>
        </w:rPr>
        <w:t xml:space="preserve"> </w:t>
      </w:r>
      <w:r w:rsidRPr="007B2782">
        <w:rPr>
          <w:sz w:val="20"/>
        </w:rPr>
        <w:t>and</w:t>
      </w:r>
    </w:p>
    <w:p w14:paraId="7E8FC466" w14:textId="77777777" w:rsidR="00B62578" w:rsidRPr="007B2782" w:rsidRDefault="00560B7C">
      <w:pPr>
        <w:pStyle w:val="ListParagraph"/>
        <w:numPr>
          <w:ilvl w:val="2"/>
          <w:numId w:val="2"/>
        </w:numPr>
        <w:tabs>
          <w:tab w:val="left" w:pos="3028"/>
          <w:tab w:val="left" w:pos="3029"/>
        </w:tabs>
        <w:ind w:hanging="554"/>
        <w:rPr>
          <w:sz w:val="20"/>
        </w:rPr>
      </w:pPr>
      <w:r w:rsidRPr="007B2782">
        <w:rPr>
          <w:sz w:val="20"/>
        </w:rPr>
        <w:t>such other information as the Authority may reasonably</w:t>
      </w:r>
      <w:r w:rsidRPr="007B2782">
        <w:rPr>
          <w:spacing w:val="-17"/>
          <w:sz w:val="20"/>
        </w:rPr>
        <w:t xml:space="preserve"> </w:t>
      </w:r>
      <w:r w:rsidRPr="007B2782">
        <w:rPr>
          <w:sz w:val="20"/>
        </w:rPr>
        <w:t>require.</w:t>
      </w:r>
    </w:p>
    <w:p w14:paraId="6C6E7BC2" w14:textId="385FB011" w:rsidR="00B62578" w:rsidRPr="007B2782" w:rsidRDefault="00560B7C" w:rsidP="00B9032C">
      <w:pPr>
        <w:pStyle w:val="ListParagraph"/>
        <w:numPr>
          <w:ilvl w:val="0"/>
          <w:numId w:val="2"/>
        </w:numPr>
        <w:tabs>
          <w:tab w:val="left" w:pos="2776"/>
          <w:tab w:val="left" w:pos="2777"/>
        </w:tabs>
        <w:spacing w:before="118"/>
        <w:ind w:right="1281"/>
        <w:rPr>
          <w:sz w:val="20"/>
        </w:rPr>
      </w:pPr>
      <w:r w:rsidRPr="007B2782">
        <w:rPr>
          <w:sz w:val="20"/>
        </w:rPr>
        <w:t>The price for any Change</w:t>
      </w:r>
      <w:r w:rsidR="00FF54EF">
        <w:rPr>
          <w:sz w:val="20"/>
        </w:rPr>
        <w:t>(s)</w:t>
      </w:r>
      <w:r w:rsidRPr="007B2782">
        <w:rPr>
          <w:sz w:val="20"/>
        </w:rPr>
        <w:t xml:space="preserve"> shall be based on the prices (including all rates) already agreed for the Contract and shall include, without double recovery, only such charges that are fairly and properly attributable to the</w:t>
      </w:r>
      <w:r w:rsidRPr="007B2782">
        <w:rPr>
          <w:spacing w:val="-8"/>
          <w:sz w:val="20"/>
        </w:rPr>
        <w:t xml:space="preserve"> </w:t>
      </w:r>
      <w:r w:rsidRPr="007B2782">
        <w:rPr>
          <w:sz w:val="20"/>
        </w:rPr>
        <w:t>Change</w:t>
      </w:r>
      <w:r w:rsidR="00FF54EF">
        <w:rPr>
          <w:sz w:val="20"/>
        </w:rPr>
        <w:t>(s)</w:t>
      </w:r>
      <w:r w:rsidRPr="007B2782">
        <w:rPr>
          <w:sz w:val="20"/>
        </w:rPr>
        <w:t>.</w:t>
      </w:r>
    </w:p>
    <w:p w14:paraId="658EA14F" w14:textId="77777777" w:rsidR="00B62578" w:rsidRPr="007B2782" w:rsidRDefault="00560B7C" w:rsidP="00FF54EF">
      <w:pPr>
        <w:pStyle w:val="Heading1"/>
        <w:tabs>
          <w:tab w:val="left" w:pos="1902"/>
          <w:tab w:val="left" w:pos="1903"/>
        </w:tabs>
        <w:ind w:left="1902"/>
      </w:pPr>
      <w:r w:rsidRPr="007B2782">
        <w:t>Contractor Change Proposal – Process and</w:t>
      </w:r>
      <w:r w:rsidRPr="007B2782">
        <w:rPr>
          <w:spacing w:val="-6"/>
        </w:rPr>
        <w:t xml:space="preserve"> </w:t>
      </w:r>
      <w:r w:rsidRPr="007B2782">
        <w:t>Implementation</w:t>
      </w:r>
    </w:p>
    <w:p w14:paraId="2BCF39D4" w14:textId="77777777" w:rsidR="00B62578" w:rsidRPr="007B2782" w:rsidRDefault="00560B7C" w:rsidP="00FF54EF">
      <w:pPr>
        <w:pStyle w:val="ListParagraph"/>
        <w:numPr>
          <w:ilvl w:val="0"/>
          <w:numId w:val="2"/>
        </w:numPr>
        <w:tabs>
          <w:tab w:val="left" w:pos="2263"/>
        </w:tabs>
        <w:spacing w:before="122"/>
        <w:ind w:right="1611"/>
        <w:rPr>
          <w:sz w:val="20"/>
        </w:rPr>
      </w:pPr>
      <w:r w:rsidRPr="007B2782">
        <w:rPr>
          <w:sz w:val="20"/>
        </w:rPr>
        <w:t>As soon as practicable after the Authority receives a Contractor Change Proposal, the Authority</w:t>
      </w:r>
      <w:r w:rsidRPr="007B2782">
        <w:rPr>
          <w:spacing w:val="-5"/>
          <w:sz w:val="20"/>
        </w:rPr>
        <w:t xml:space="preserve"> </w:t>
      </w:r>
      <w:r w:rsidRPr="007B2782">
        <w:rPr>
          <w:sz w:val="20"/>
        </w:rPr>
        <w:t>shall:</w:t>
      </w:r>
    </w:p>
    <w:p w14:paraId="47EA4398" w14:textId="75DB3F14" w:rsidR="00B62578" w:rsidRPr="007B2782" w:rsidRDefault="00560B7C">
      <w:pPr>
        <w:pStyle w:val="ListParagraph"/>
        <w:numPr>
          <w:ilvl w:val="2"/>
          <w:numId w:val="2"/>
        </w:numPr>
        <w:tabs>
          <w:tab w:val="left" w:pos="3179"/>
          <w:tab w:val="left" w:pos="3180"/>
        </w:tabs>
        <w:ind w:left="2469" w:firstLine="2"/>
        <w:rPr>
          <w:sz w:val="20"/>
        </w:rPr>
      </w:pPr>
      <w:r w:rsidRPr="007B2782">
        <w:rPr>
          <w:sz w:val="20"/>
        </w:rPr>
        <w:t>evaluate the Contractor Change</w:t>
      </w:r>
      <w:r w:rsidRPr="007B2782">
        <w:rPr>
          <w:spacing w:val="-2"/>
          <w:sz w:val="20"/>
        </w:rPr>
        <w:t xml:space="preserve"> </w:t>
      </w:r>
      <w:r w:rsidRPr="007B2782">
        <w:rPr>
          <w:sz w:val="20"/>
        </w:rPr>
        <w:t>Proposal;</w:t>
      </w:r>
      <w:r w:rsidR="00DB4403">
        <w:rPr>
          <w:sz w:val="20"/>
        </w:rPr>
        <w:t xml:space="preserve"> and</w:t>
      </w:r>
    </w:p>
    <w:p w14:paraId="0130064C" w14:textId="07AEECCC" w:rsidR="00B62578" w:rsidRPr="007B2782" w:rsidRDefault="00560B7C">
      <w:pPr>
        <w:pStyle w:val="ListParagraph"/>
        <w:numPr>
          <w:ilvl w:val="2"/>
          <w:numId w:val="2"/>
        </w:numPr>
        <w:tabs>
          <w:tab w:val="left" w:pos="3179"/>
          <w:tab w:val="left" w:pos="3180"/>
        </w:tabs>
        <w:spacing w:before="118"/>
        <w:ind w:left="2469" w:right="1069" w:firstLine="0"/>
        <w:rPr>
          <w:sz w:val="20"/>
        </w:rPr>
      </w:pPr>
      <w:r w:rsidRPr="007B2782">
        <w:rPr>
          <w:sz w:val="20"/>
        </w:rPr>
        <w:t xml:space="preserve">where necessary, discuss with the Contractor any issues arising </w:t>
      </w:r>
      <w:r w:rsidR="00DB4403">
        <w:rPr>
          <w:sz w:val="20"/>
        </w:rPr>
        <w:t>(</w:t>
      </w:r>
      <w:r w:rsidRPr="007B2782">
        <w:rPr>
          <w:sz w:val="20"/>
        </w:rPr>
        <w:t xml:space="preserve">and </w:t>
      </w:r>
      <w:r w:rsidR="00DB4403">
        <w:rPr>
          <w:sz w:val="20"/>
        </w:rPr>
        <w:t xml:space="preserve">(in relation to a Change(s) proposed by the Authority) </w:t>
      </w:r>
      <w:r w:rsidRPr="007B2782">
        <w:rPr>
          <w:sz w:val="20"/>
        </w:rPr>
        <w:t>following such discussions the Authority may modify the Authority Notice of Change</w:t>
      </w:r>
      <w:r w:rsidR="00DB4403">
        <w:rPr>
          <w:sz w:val="20"/>
        </w:rPr>
        <w:t>)</w:t>
      </w:r>
      <w:r w:rsidRPr="007B2782">
        <w:rPr>
          <w:sz w:val="20"/>
        </w:rPr>
        <w:t xml:space="preserve"> and the Contractor shall as soon as practicable, and in any event not more than ten (10) Business Days (or such other period as the Parties </w:t>
      </w:r>
      <w:r w:rsidR="00DB4403">
        <w:rPr>
          <w:sz w:val="20"/>
        </w:rPr>
        <w:t>shall have agreed in writing</w:t>
      </w:r>
      <w:r w:rsidRPr="007B2782">
        <w:rPr>
          <w:sz w:val="20"/>
        </w:rPr>
        <w:t>) after receipt of such modification, submit an amended Contractor Change</w:t>
      </w:r>
      <w:r w:rsidRPr="007B2782">
        <w:rPr>
          <w:spacing w:val="-4"/>
          <w:sz w:val="20"/>
        </w:rPr>
        <w:t xml:space="preserve"> </w:t>
      </w:r>
      <w:r w:rsidRPr="007B2782">
        <w:rPr>
          <w:sz w:val="20"/>
        </w:rPr>
        <w:t>Proposal.</w:t>
      </w:r>
    </w:p>
    <w:p w14:paraId="2A6E508D" w14:textId="77777777" w:rsidR="00B62578" w:rsidRPr="007B2782" w:rsidRDefault="00560B7C" w:rsidP="00FF54EF">
      <w:pPr>
        <w:pStyle w:val="ListParagraph"/>
        <w:numPr>
          <w:ilvl w:val="0"/>
          <w:numId w:val="2"/>
        </w:numPr>
        <w:tabs>
          <w:tab w:val="left" w:pos="2322"/>
          <w:tab w:val="left" w:pos="2323"/>
        </w:tabs>
        <w:spacing w:before="120"/>
        <w:ind w:right="1270"/>
        <w:rPr>
          <w:sz w:val="20"/>
        </w:rPr>
      </w:pPr>
      <w:r w:rsidRPr="007B2782">
        <w:rPr>
          <w:sz w:val="20"/>
        </w:rPr>
        <w:t>As soon as practicable after the Authority has evaluated the Contractor Change Proposal (amended as necessary) the Authority</w:t>
      </w:r>
      <w:r w:rsidRPr="007B2782">
        <w:rPr>
          <w:spacing w:val="-7"/>
          <w:sz w:val="20"/>
        </w:rPr>
        <w:t xml:space="preserve"> </w:t>
      </w:r>
      <w:r w:rsidRPr="007B2782">
        <w:rPr>
          <w:sz w:val="20"/>
        </w:rPr>
        <w:t>shall:</w:t>
      </w:r>
    </w:p>
    <w:p w14:paraId="6514FAE0" w14:textId="611D0942" w:rsidR="00B62578" w:rsidRPr="007B2782" w:rsidRDefault="00DB4403">
      <w:pPr>
        <w:pStyle w:val="ListParagraph"/>
        <w:numPr>
          <w:ilvl w:val="2"/>
          <w:numId w:val="2"/>
        </w:numPr>
        <w:tabs>
          <w:tab w:val="left" w:pos="3027"/>
          <w:tab w:val="left" w:pos="3029"/>
        </w:tabs>
        <w:ind w:left="2468" w:right="1369" w:firstLine="0"/>
        <w:rPr>
          <w:sz w:val="20"/>
        </w:rPr>
      </w:pPr>
      <w:r>
        <w:rPr>
          <w:sz w:val="20"/>
        </w:rPr>
        <w:t xml:space="preserve">Either </w:t>
      </w:r>
      <w:r w:rsidR="00560B7C" w:rsidRPr="007B2782">
        <w:rPr>
          <w:sz w:val="20"/>
        </w:rPr>
        <w:t>indicate its acceptance of the Change Proposal by issuing an amendment to</w:t>
      </w:r>
      <w:r w:rsidR="00560B7C" w:rsidRPr="007B2782">
        <w:rPr>
          <w:spacing w:val="-37"/>
          <w:sz w:val="20"/>
        </w:rPr>
        <w:t xml:space="preserve"> </w:t>
      </w:r>
      <w:r w:rsidR="00560B7C" w:rsidRPr="007B2782">
        <w:rPr>
          <w:sz w:val="20"/>
        </w:rPr>
        <w:t>the Contract in accordance with Condition 6 (</w:t>
      </w:r>
      <w:r w:rsidR="00094C03" w:rsidRPr="007B2782">
        <w:rPr>
          <w:sz w:val="20"/>
        </w:rPr>
        <w:t xml:space="preserve">Formal </w:t>
      </w:r>
      <w:r w:rsidR="00560B7C" w:rsidRPr="007B2782">
        <w:rPr>
          <w:sz w:val="20"/>
        </w:rPr>
        <w:t>Amendments to</w:t>
      </w:r>
      <w:r w:rsidR="00094C03" w:rsidRPr="007B2782">
        <w:rPr>
          <w:sz w:val="20"/>
        </w:rPr>
        <w:t xml:space="preserve"> the</w:t>
      </w:r>
      <w:r>
        <w:rPr>
          <w:sz w:val="20"/>
        </w:rPr>
        <w:t xml:space="preserve"> Contract), whereupon the Contractor shall promptly issue to the Authority the </w:t>
      </w:r>
      <w:r>
        <w:rPr>
          <w:sz w:val="20"/>
        </w:rPr>
        <w:lastRenderedPageBreak/>
        <w:t xml:space="preserve">Contractor’s DEFFORM 10B indicating their unqualified </w:t>
      </w:r>
      <w:r w:rsidR="003F486E">
        <w:rPr>
          <w:sz w:val="20"/>
        </w:rPr>
        <w:t>acceptance</w:t>
      </w:r>
      <w:r>
        <w:rPr>
          <w:sz w:val="20"/>
        </w:rPr>
        <w:t xml:space="preserve"> of such amendment in accordance with, and otherwise discharge their obligation under, such Condition and implement the relevant Changes(s) in accordance with such pr</w:t>
      </w:r>
      <w:r w:rsidR="00560B7C" w:rsidRPr="007B2782">
        <w:rPr>
          <w:sz w:val="20"/>
        </w:rPr>
        <w:t>o</w:t>
      </w:r>
      <w:r>
        <w:rPr>
          <w:sz w:val="20"/>
        </w:rPr>
        <w:t xml:space="preserve">posal; </w:t>
      </w:r>
      <w:r>
        <w:rPr>
          <w:sz w:val="20"/>
          <w:u w:val="single"/>
        </w:rPr>
        <w:t>or</w:t>
      </w:r>
    </w:p>
    <w:p w14:paraId="70E95DEB" w14:textId="58F673BC" w:rsidR="00B62578" w:rsidRPr="007B2782" w:rsidRDefault="00DB4403">
      <w:pPr>
        <w:pStyle w:val="ListParagraph"/>
        <w:numPr>
          <w:ilvl w:val="2"/>
          <w:numId w:val="2"/>
        </w:numPr>
        <w:tabs>
          <w:tab w:val="left" w:pos="3027"/>
          <w:tab w:val="left" w:pos="3029"/>
        </w:tabs>
        <w:ind w:left="2468" w:right="1435" w:firstLine="0"/>
        <w:rPr>
          <w:sz w:val="20"/>
        </w:rPr>
      </w:pPr>
      <w:r>
        <w:rPr>
          <w:sz w:val="20"/>
        </w:rPr>
        <w:t xml:space="preserve">serve </w:t>
      </w:r>
      <w:r w:rsidR="00560B7C" w:rsidRPr="007B2782">
        <w:rPr>
          <w:sz w:val="20"/>
        </w:rPr>
        <w:t>Notice on the Contractor rejecting the Contractor Change Proposal and withdrawing (where issued</w:t>
      </w:r>
      <w:r>
        <w:rPr>
          <w:sz w:val="20"/>
        </w:rPr>
        <w:t xml:space="preserve"> in relation to a Change proposed by the Authority</w:t>
      </w:r>
      <w:r w:rsidR="00560B7C" w:rsidRPr="007B2782">
        <w:rPr>
          <w:sz w:val="20"/>
        </w:rPr>
        <w:t>) the Authority Notice of</w:t>
      </w:r>
      <w:r w:rsidR="00560B7C" w:rsidRPr="007B2782">
        <w:rPr>
          <w:spacing w:val="-4"/>
          <w:sz w:val="20"/>
        </w:rPr>
        <w:t xml:space="preserve"> </w:t>
      </w:r>
      <w:r>
        <w:rPr>
          <w:sz w:val="20"/>
        </w:rPr>
        <w:t>Change (in which case such notice of change shall have no further effect)</w:t>
      </w:r>
    </w:p>
    <w:p w14:paraId="43C4F02A" w14:textId="220F9961" w:rsidR="00B62578" w:rsidRPr="007B2782" w:rsidRDefault="00560B7C" w:rsidP="00FF54EF">
      <w:pPr>
        <w:pStyle w:val="ListParagraph"/>
        <w:numPr>
          <w:ilvl w:val="0"/>
          <w:numId w:val="2"/>
        </w:numPr>
        <w:tabs>
          <w:tab w:val="left" w:pos="2322"/>
          <w:tab w:val="left" w:pos="2323"/>
        </w:tabs>
        <w:spacing w:before="119"/>
        <w:ind w:right="1385"/>
        <w:rPr>
          <w:sz w:val="20"/>
        </w:rPr>
      </w:pPr>
      <w:r w:rsidRPr="007B2782">
        <w:rPr>
          <w:sz w:val="20"/>
        </w:rPr>
        <w:t>If the Authority rejects the</w:t>
      </w:r>
      <w:r w:rsidR="00DB4403">
        <w:rPr>
          <w:sz w:val="20"/>
        </w:rPr>
        <w:t xml:space="preserve"> Contractor</w:t>
      </w:r>
      <w:r w:rsidRPr="007B2782">
        <w:rPr>
          <w:sz w:val="20"/>
        </w:rPr>
        <w:t xml:space="preserve"> Change Proposal it shall not be obliged to give its reasons for such</w:t>
      </w:r>
      <w:r w:rsidRPr="007B2782">
        <w:rPr>
          <w:spacing w:val="-2"/>
          <w:sz w:val="20"/>
        </w:rPr>
        <w:t xml:space="preserve"> </w:t>
      </w:r>
      <w:r w:rsidRPr="007B2782">
        <w:rPr>
          <w:sz w:val="20"/>
        </w:rPr>
        <w:t>rejection.</w:t>
      </w:r>
    </w:p>
    <w:p w14:paraId="753E5565" w14:textId="7B544998" w:rsidR="00B62578" w:rsidRPr="007B2782" w:rsidRDefault="00560B7C" w:rsidP="00FF54EF">
      <w:pPr>
        <w:pStyle w:val="ListParagraph"/>
        <w:numPr>
          <w:ilvl w:val="0"/>
          <w:numId w:val="2"/>
        </w:numPr>
        <w:tabs>
          <w:tab w:val="left" w:pos="2322"/>
          <w:tab w:val="left" w:pos="2323"/>
        </w:tabs>
        <w:ind w:right="1182"/>
        <w:rPr>
          <w:sz w:val="20"/>
        </w:rPr>
      </w:pPr>
      <w:r w:rsidRPr="007B2782">
        <w:rPr>
          <w:sz w:val="20"/>
        </w:rPr>
        <w:t xml:space="preserve">The Authority shall not be liable to the Contractor for any additional work undertaken or expense incurred </w:t>
      </w:r>
      <w:r w:rsidR="00DB4403">
        <w:rPr>
          <w:sz w:val="20"/>
        </w:rPr>
        <w:t xml:space="preserve">in connection with the implementation of the any Change(s), </w:t>
      </w:r>
      <w:r w:rsidRPr="007B2782">
        <w:rPr>
          <w:sz w:val="20"/>
        </w:rPr>
        <w:t>unless a Contractor Change Proposal has been accepted</w:t>
      </w:r>
      <w:r w:rsidR="00DB4403">
        <w:rPr>
          <w:sz w:val="20"/>
        </w:rPr>
        <w:t xml:space="preserve"> by the Authority</w:t>
      </w:r>
      <w:r w:rsidRPr="007B2782">
        <w:rPr>
          <w:sz w:val="20"/>
        </w:rPr>
        <w:t xml:space="preserve"> in accordance with Clause </w:t>
      </w:r>
      <w:r w:rsidR="00DB4403">
        <w:rPr>
          <w:sz w:val="20"/>
        </w:rPr>
        <w:t>11.a and then only to the terms of the Contractor Change proposal so accepted</w:t>
      </w:r>
      <w:r w:rsidRPr="007B2782">
        <w:rPr>
          <w:sz w:val="20"/>
        </w:rPr>
        <w:t>.</w:t>
      </w:r>
    </w:p>
    <w:p w14:paraId="735EF13C" w14:textId="77777777" w:rsidR="00B62578" w:rsidRPr="007B2782" w:rsidRDefault="00560B7C" w:rsidP="00DB4403">
      <w:pPr>
        <w:pStyle w:val="Heading1"/>
        <w:tabs>
          <w:tab w:val="left" w:pos="2055"/>
          <w:tab w:val="left" w:pos="2056"/>
        </w:tabs>
      </w:pPr>
      <w:r w:rsidRPr="007B2782">
        <w:t>Contractor</w:t>
      </w:r>
      <w:r w:rsidRPr="007B2782">
        <w:rPr>
          <w:spacing w:val="-3"/>
        </w:rPr>
        <w:t xml:space="preserve"> </w:t>
      </w:r>
      <w:r w:rsidRPr="007B2782">
        <w:t>Changes</w:t>
      </w:r>
    </w:p>
    <w:p w14:paraId="1C597A38" w14:textId="6B491EE4" w:rsidR="00B62578" w:rsidRPr="007B2782" w:rsidRDefault="00DB4403" w:rsidP="00DB4403">
      <w:pPr>
        <w:pStyle w:val="BodyText"/>
        <w:spacing w:before="120"/>
        <w:ind w:left="2127" w:right="1265" w:hanging="851"/>
      </w:pPr>
      <w:r w:rsidRPr="00DB4403">
        <w:rPr>
          <w:b/>
        </w:rPr>
        <w:t>14.</w:t>
      </w:r>
      <w:r>
        <w:tab/>
      </w:r>
      <w:r w:rsidR="00560B7C" w:rsidRPr="007B2782">
        <w:t>If the Contractor wishes to propose a Change</w:t>
      </w:r>
      <w:r>
        <w:t xml:space="preserve"> or Changes</w:t>
      </w:r>
      <w:r w:rsidR="00560B7C" w:rsidRPr="007B2782">
        <w:t xml:space="preserve">, </w:t>
      </w:r>
      <w:r>
        <w:t>they</w:t>
      </w:r>
      <w:r w:rsidR="00560B7C" w:rsidRPr="007B2782">
        <w:t xml:space="preserve"> shall serve a Contractor C</w:t>
      </w:r>
      <w:r>
        <w:t>hange Proposal on the Authority. Such proposal shall be prepared and reviewed in accordance with and otherwise be subject to the provisions of Clauses 8 to 13 (inclusive)</w:t>
      </w:r>
      <w:r w:rsidR="00AA048F">
        <w:t>.</w:t>
      </w:r>
    </w:p>
    <w:p w14:paraId="017666FB" w14:textId="36595A9D" w:rsidR="00094C03" w:rsidRPr="00B9032C" w:rsidRDefault="00094C03">
      <w:pPr>
        <w:pStyle w:val="BodyText"/>
        <w:spacing w:before="120"/>
        <w:ind w:left="1902" w:right="1265"/>
        <w:rPr>
          <w:color w:val="FF0000"/>
        </w:rPr>
      </w:pPr>
    </w:p>
    <w:p w14:paraId="1CF6120E" w14:textId="271F59EF" w:rsidR="00094C03" w:rsidRPr="00B9032C" w:rsidRDefault="00094C03">
      <w:pPr>
        <w:rPr>
          <w:color w:val="FF0000"/>
          <w:sz w:val="20"/>
          <w:szCs w:val="20"/>
        </w:rPr>
      </w:pPr>
      <w:r w:rsidRPr="00B9032C">
        <w:rPr>
          <w:color w:val="FF0000"/>
        </w:rPr>
        <w:br w:type="page"/>
      </w:r>
    </w:p>
    <w:p w14:paraId="4F91681F" w14:textId="1A1CF3D5" w:rsidR="00A44CC6" w:rsidRDefault="00A44CC6" w:rsidP="00A44CC6">
      <w:pPr>
        <w:pStyle w:val="Heading1"/>
        <w:ind w:left="1335" w:right="1605"/>
      </w:pPr>
      <w:r>
        <w:lastRenderedPageBreak/>
        <w:t xml:space="preserve">Schedule 5 - </w:t>
      </w:r>
      <w:r>
        <w:rPr>
          <w:spacing w:val="-3"/>
        </w:rPr>
        <w:t xml:space="preserve">Contractor’s Commercially Sensitive Information Form </w:t>
      </w:r>
      <w:r>
        <w:t>(i.a.w. condition 13) for Contract No: IRM2</w:t>
      </w:r>
      <w:r>
        <w:t>1</w:t>
      </w:r>
      <w:r>
        <w:t>/75</w:t>
      </w:r>
      <w:r>
        <w:t>62</w:t>
      </w:r>
    </w:p>
    <w:p w14:paraId="18544AC6" w14:textId="77777777" w:rsidR="00A44CC6" w:rsidRDefault="00A44CC6" w:rsidP="00A44CC6">
      <w:pPr>
        <w:pStyle w:val="Heading1"/>
        <w:ind w:left="1335" w:right="1605"/>
      </w:pPr>
    </w:p>
    <w:p w14:paraId="74C55BC7" w14:textId="77777777" w:rsidR="00A44CC6" w:rsidRDefault="00A44CC6" w:rsidP="00A44CC6">
      <w:pPr>
        <w:pStyle w:val="Heading1"/>
        <w:ind w:left="1335" w:right="1605"/>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A44CC6" w14:paraId="1B684932" w14:textId="77777777" w:rsidTr="00A44CC6">
        <w:trPr>
          <w:trHeight w:val="496"/>
        </w:trPr>
        <w:tc>
          <w:tcPr>
            <w:tcW w:w="9272" w:type="dxa"/>
            <w:tcBorders>
              <w:top w:val="double" w:sz="2" w:space="0" w:color="A1A1A1"/>
              <w:left w:val="double" w:sz="2" w:space="0" w:color="F0F0F0"/>
              <w:bottom w:val="double" w:sz="2" w:space="0" w:color="A1A1A1"/>
              <w:right w:val="double" w:sz="2" w:space="0" w:color="A1A1A1"/>
            </w:tcBorders>
            <w:hideMark/>
          </w:tcPr>
          <w:p w14:paraId="525ED6EE" w14:textId="16AC1C36" w:rsidR="00A44CC6" w:rsidRDefault="00A44CC6">
            <w:pPr>
              <w:pStyle w:val="TableParagraph"/>
              <w:spacing w:before="129"/>
              <w:ind w:left="157"/>
              <w:rPr>
                <w:sz w:val="20"/>
                <w:lang w:val="en-US" w:eastAsia="en-US"/>
              </w:rPr>
            </w:pPr>
            <w:r>
              <w:rPr>
                <w:sz w:val="20"/>
                <w:lang w:val="en-US" w:eastAsia="en-US"/>
              </w:rPr>
              <w:t>Contract</w:t>
            </w:r>
            <w:r>
              <w:rPr>
                <w:spacing w:val="53"/>
                <w:sz w:val="20"/>
                <w:lang w:val="en-US" w:eastAsia="en-US"/>
              </w:rPr>
              <w:t xml:space="preserve"> </w:t>
            </w:r>
            <w:r>
              <w:rPr>
                <w:sz w:val="20"/>
                <w:lang w:val="en-US" w:eastAsia="en-US"/>
              </w:rPr>
              <w:t>No: IRM2</w:t>
            </w:r>
            <w:r>
              <w:rPr>
                <w:sz w:val="20"/>
                <w:lang w:val="en-US" w:eastAsia="en-US"/>
              </w:rPr>
              <w:t>1</w:t>
            </w:r>
            <w:r>
              <w:rPr>
                <w:sz w:val="20"/>
                <w:lang w:val="en-US" w:eastAsia="en-US"/>
              </w:rPr>
              <w:t>/75</w:t>
            </w:r>
            <w:r>
              <w:rPr>
                <w:sz w:val="20"/>
                <w:lang w:val="en-US" w:eastAsia="en-US"/>
              </w:rPr>
              <w:t>62</w:t>
            </w:r>
          </w:p>
        </w:tc>
      </w:tr>
      <w:tr w:rsidR="00A44CC6" w14:paraId="43E681C2" w14:textId="77777777" w:rsidTr="00A44CC6">
        <w:trPr>
          <w:trHeight w:val="845"/>
        </w:trPr>
        <w:tc>
          <w:tcPr>
            <w:tcW w:w="9272" w:type="dxa"/>
            <w:tcBorders>
              <w:top w:val="double" w:sz="2" w:space="0" w:color="A1A1A1"/>
              <w:left w:val="double" w:sz="2" w:space="0" w:color="F0F0F0"/>
              <w:bottom w:val="double" w:sz="2" w:space="0" w:color="A1A1A1"/>
              <w:right w:val="double" w:sz="2" w:space="0" w:color="A1A1A1"/>
            </w:tcBorders>
            <w:hideMark/>
          </w:tcPr>
          <w:p w14:paraId="0ACCC9C0" w14:textId="77777777" w:rsidR="00A44CC6" w:rsidRDefault="00A44CC6">
            <w:pPr>
              <w:pStyle w:val="TableParagraph"/>
              <w:spacing w:before="128"/>
              <w:ind w:left="157"/>
              <w:rPr>
                <w:sz w:val="20"/>
                <w:lang w:val="en-US" w:eastAsia="en-US"/>
              </w:rPr>
            </w:pPr>
            <w:r>
              <w:rPr>
                <w:sz w:val="20"/>
                <w:lang w:val="en-US" w:eastAsia="en-US"/>
              </w:rPr>
              <w:t>Description of Contractor’s Commercially Sensitive Information:</w:t>
            </w:r>
          </w:p>
          <w:p w14:paraId="6D648245" w14:textId="77777777" w:rsidR="00A44CC6" w:rsidRDefault="00A44CC6">
            <w:pPr>
              <w:pStyle w:val="TableParagraph"/>
              <w:spacing w:before="128"/>
              <w:ind w:left="157"/>
              <w:rPr>
                <w:sz w:val="20"/>
                <w:lang w:val="en-US" w:eastAsia="en-US"/>
              </w:rPr>
            </w:pPr>
            <w:r>
              <w:rPr>
                <w:sz w:val="20"/>
                <w:lang w:val="en-US" w:eastAsia="en-US"/>
              </w:rPr>
              <w:t>Unit Costs</w:t>
            </w:r>
          </w:p>
        </w:tc>
      </w:tr>
      <w:tr w:rsidR="00A44CC6" w14:paraId="18562021" w14:textId="77777777" w:rsidTr="00A44CC6">
        <w:trPr>
          <w:trHeight w:val="845"/>
        </w:trPr>
        <w:tc>
          <w:tcPr>
            <w:tcW w:w="9272" w:type="dxa"/>
            <w:tcBorders>
              <w:top w:val="double" w:sz="2" w:space="0" w:color="A1A1A1"/>
              <w:left w:val="double" w:sz="2" w:space="0" w:color="F0F0F0"/>
              <w:bottom w:val="double" w:sz="2" w:space="0" w:color="A1A1A1"/>
              <w:right w:val="double" w:sz="2" w:space="0" w:color="A1A1A1"/>
            </w:tcBorders>
            <w:hideMark/>
          </w:tcPr>
          <w:p w14:paraId="7D0CD081" w14:textId="77777777" w:rsidR="00A44CC6" w:rsidRDefault="00A44CC6">
            <w:pPr>
              <w:pStyle w:val="TableParagraph"/>
              <w:spacing w:before="125"/>
              <w:ind w:left="157"/>
              <w:rPr>
                <w:sz w:val="20"/>
                <w:lang w:val="en-US" w:eastAsia="en-US"/>
              </w:rPr>
            </w:pPr>
            <w:r>
              <w:rPr>
                <w:sz w:val="20"/>
                <w:lang w:val="en-US" w:eastAsia="en-US"/>
              </w:rPr>
              <w:t>Cross Reference(s) to location of sensitive information:</w:t>
            </w:r>
          </w:p>
          <w:p w14:paraId="6FA7EDAE" w14:textId="77777777" w:rsidR="00A44CC6" w:rsidRDefault="00A44CC6">
            <w:pPr>
              <w:pStyle w:val="TableParagraph"/>
              <w:spacing w:before="125"/>
              <w:ind w:left="157"/>
              <w:rPr>
                <w:sz w:val="20"/>
                <w:lang w:val="en-US" w:eastAsia="en-US"/>
              </w:rPr>
            </w:pPr>
            <w:r>
              <w:rPr>
                <w:sz w:val="20"/>
                <w:lang w:val="en-US" w:eastAsia="en-US"/>
              </w:rPr>
              <w:t>Schedule of Requirements Annex A</w:t>
            </w:r>
          </w:p>
        </w:tc>
      </w:tr>
      <w:tr w:rsidR="00A44CC6" w14:paraId="074FF250" w14:textId="77777777" w:rsidTr="00A44CC6">
        <w:trPr>
          <w:trHeight w:val="842"/>
        </w:trPr>
        <w:tc>
          <w:tcPr>
            <w:tcW w:w="9272" w:type="dxa"/>
            <w:tcBorders>
              <w:top w:val="double" w:sz="2" w:space="0" w:color="A1A1A1"/>
              <w:left w:val="double" w:sz="2" w:space="0" w:color="F0F0F0"/>
              <w:bottom w:val="double" w:sz="2" w:space="0" w:color="A1A1A1"/>
              <w:right w:val="double" w:sz="2" w:space="0" w:color="A1A1A1"/>
            </w:tcBorders>
            <w:hideMark/>
          </w:tcPr>
          <w:p w14:paraId="3B1B4577" w14:textId="77777777" w:rsidR="00A44CC6" w:rsidRDefault="00A44CC6">
            <w:pPr>
              <w:pStyle w:val="TableParagraph"/>
              <w:spacing w:before="125"/>
              <w:ind w:left="157"/>
              <w:rPr>
                <w:sz w:val="20"/>
                <w:lang w:val="en-US" w:eastAsia="en-US"/>
              </w:rPr>
            </w:pPr>
            <w:r>
              <w:rPr>
                <w:sz w:val="20"/>
                <w:lang w:val="en-US" w:eastAsia="en-US"/>
              </w:rPr>
              <w:t>Explanation of Sensitivity:</w:t>
            </w:r>
          </w:p>
          <w:p w14:paraId="2044B7E8" w14:textId="77777777" w:rsidR="00A44CC6" w:rsidRDefault="00A44CC6">
            <w:pPr>
              <w:pStyle w:val="TableParagraph"/>
              <w:spacing w:before="125"/>
              <w:ind w:left="157"/>
              <w:rPr>
                <w:sz w:val="20"/>
                <w:lang w:val="en-US" w:eastAsia="en-US"/>
              </w:rPr>
            </w:pPr>
            <w:r>
              <w:rPr>
                <w:sz w:val="20"/>
                <w:lang w:val="en-US" w:eastAsia="en-US"/>
              </w:rPr>
              <w:t>Confidential Information/Commercially Sensitive</w:t>
            </w:r>
          </w:p>
        </w:tc>
      </w:tr>
      <w:tr w:rsidR="00A44CC6" w14:paraId="0A80A82D" w14:textId="77777777" w:rsidTr="00A44CC6">
        <w:trPr>
          <w:trHeight w:val="845"/>
        </w:trPr>
        <w:tc>
          <w:tcPr>
            <w:tcW w:w="9272" w:type="dxa"/>
            <w:tcBorders>
              <w:top w:val="double" w:sz="2" w:space="0" w:color="A1A1A1"/>
              <w:left w:val="double" w:sz="2" w:space="0" w:color="F0F0F0"/>
              <w:bottom w:val="double" w:sz="2" w:space="0" w:color="A1A1A1"/>
              <w:right w:val="double" w:sz="2" w:space="0" w:color="A1A1A1"/>
            </w:tcBorders>
            <w:hideMark/>
          </w:tcPr>
          <w:p w14:paraId="210F8EED" w14:textId="77777777" w:rsidR="00A44CC6" w:rsidRDefault="00A44CC6">
            <w:pPr>
              <w:pStyle w:val="TableParagraph"/>
              <w:spacing w:before="128"/>
              <w:ind w:left="157"/>
              <w:rPr>
                <w:sz w:val="20"/>
                <w:lang w:val="en-US" w:eastAsia="en-US"/>
              </w:rPr>
            </w:pPr>
            <w:r>
              <w:rPr>
                <w:sz w:val="20"/>
                <w:lang w:val="en-US" w:eastAsia="en-US"/>
              </w:rPr>
              <w:t>Details of potential harm resulting from disclosure:</w:t>
            </w:r>
          </w:p>
          <w:p w14:paraId="6CEAE5D9" w14:textId="77777777" w:rsidR="00A44CC6" w:rsidRDefault="00A44CC6">
            <w:pPr>
              <w:pStyle w:val="TableParagraph"/>
              <w:spacing w:before="128"/>
              <w:ind w:left="157"/>
              <w:rPr>
                <w:sz w:val="20"/>
                <w:lang w:val="en-US" w:eastAsia="en-US"/>
              </w:rPr>
            </w:pPr>
            <w:r>
              <w:rPr>
                <w:sz w:val="20"/>
                <w:lang w:val="en-US" w:eastAsia="en-US"/>
              </w:rPr>
              <w:t>Provide competitors with advantage for future MoD procurement activities.</w:t>
            </w:r>
          </w:p>
        </w:tc>
      </w:tr>
      <w:tr w:rsidR="00A44CC6" w14:paraId="682258E8" w14:textId="77777777" w:rsidTr="00A44CC6">
        <w:trPr>
          <w:trHeight w:val="495"/>
        </w:trPr>
        <w:tc>
          <w:tcPr>
            <w:tcW w:w="9272" w:type="dxa"/>
            <w:tcBorders>
              <w:top w:val="double" w:sz="2" w:space="0" w:color="A1A1A1"/>
              <w:left w:val="double" w:sz="2" w:space="0" w:color="F0F0F0"/>
              <w:bottom w:val="double" w:sz="2" w:space="0" w:color="A1A1A1"/>
              <w:right w:val="double" w:sz="2" w:space="0" w:color="A1A1A1"/>
            </w:tcBorders>
            <w:hideMark/>
          </w:tcPr>
          <w:p w14:paraId="04C08105" w14:textId="77777777" w:rsidR="00A44CC6" w:rsidRDefault="00A44CC6">
            <w:pPr>
              <w:pStyle w:val="TableParagraph"/>
              <w:spacing w:before="128"/>
              <w:ind w:left="157"/>
              <w:rPr>
                <w:sz w:val="20"/>
                <w:lang w:val="en-US" w:eastAsia="en-US"/>
              </w:rPr>
            </w:pPr>
            <w:r>
              <w:rPr>
                <w:sz w:val="20"/>
                <w:lang w:val="en-US" w:eastAsia="en-US"/>
              </w:rPr>
              <w:t>Period of Confidence (if applicable): Duration of contract.</w:t>
            </w:r>
          </w:p>
        </w:tc>
      </w:tr>
      <w:tr w:rsidR="00A44CC6" w14:paraId="7DB32154" w14:textId="77777777" w:rsidTr="00A44CC6">
        <w:trPr>
          <w:trHeight w:val="2245"/>
        </w:trPr>
        <w:tc>
          <w:tcPr>
            <w:tcW w:w="9272" w:type="dxa"/>
            <w:tcBorders>
              <w:top w:val="double" w:sz="2" w:space="0" w:color="A1A1A1"/>
              <w:left w:val="double" w:sz="2" w:space="0" w:color="F0F0F0"/>
              <w:bottom w:val="double" w:sz="2" w:space="0" w:color="A1A1A1"/>
              <w:right w:val="double" w:sz="2" w:space="0" w:color="A1A1A1"/>
            </w:tcBorders>
            <w:hideMark/>
          </w:tcPr>
          <w:p w14:paraId="08B9B00D" w14:textId="77777777" w:rsidR="00A44CC6" w:rsidRDefault="00A44CC6">
            <w:pPr>
              <w:pStyle w:val="TableParagraph"/>
              <w:spacing w:before="128" w:line="362" w:lineRule="auto"/>
              <w:ind w:left="157" w:right="3103"/>
              <w:rPr>
                <w:sz w:val="20"/>
                <w:lang w:val="en-US" w:eastAsia="en-US"/>
              </w:rPr>
            </w:pPr>
            <w:r>
              <w:rPr>
                <w:sz w:val="20"/>
                <w:lang w:val="en-US" w:eastAsia="en-US"/>
              </w:rPr>
              <w:t xml:space="preserve">Contact Details for Transparency / Freedom of Information matters: Name: </w:t>
            </w:r>
          </w:p>
          <w:p w14:paraId="56A38830" w14:textId="77777777" w:rsidR="00A44CC6" w:rsidRDefault="00A44CC6">
            <w:pPr>
              <w:pStyle w:val="TableParagraph"/>
              <w:spacing w:before="128" w:line="362" w:lineRule="auto"/>
              <w:ind w:left="157" w:right="3103"/>
              <w:rPr>
                <w:sz w:val="20"/>
                <w:lang w:val="en-US" w:eastAsia="en-US"/>
              </w:rPr>
            </w:pPr>
            <w:r>
              <w:rPr>
                <w:sz w:val="20"/>
                <w:lang w:val="en-US" w:eastAsia="en-US"/>
              </w:rPr>
              <w:t xml:space="preserve">Position: </w:t>
            </w:r>
          </w:p>
          <w:p w14:paraId="5AAC6C62" w14:textId="2AE552DA" w:rsidR="00A44CC6" w:rsidRDefault="00A44CC6">
            <w:pPr>
              <w:pStyle w:val="TableParagraph"/>
              <w:spacing w:before="128" w:line="362" w:lineRule="auto"/>
              <w:ind w:left="157" w:right="3103"/>
              <w:rPr>
                <w:sz w:val="20"/>
                <w:lang w:val="en-US" w:eastAsia="en-US"/>
              </w:rPr>
            </w:pPr>
            <w:r>
              <w:rPr>
                <w:sz w:val="20"/>
                <w:lang w:val="en-US" w:eastAsia="en-US"/>
              </w:rPr>
              <w:t xml:space="preserve">Address: </w:t>
            </w:r>
          </w:p>
          <w:p w14:paraId="23C6C85D" w14:textId="77777777" w:rsidR="00A44CC6" w:rsidRDefault="00A44CC6">
            <w:pPr>
              <w:pStyle w:val="TableParagraph"/>
              <w:spacing w:before="128" w:line="362" w:lineRule="auto"/>
              <w:ind w:left="157" w:right="3103"/>
              <w:rPr>
                <w:sz w:val="20"/>
                <w:lang w:val="en-US" w:eastAsia="en-US"/>
              </w:rPr>
            </w:pPr>
            <w:r>
              <w:rPr>
                <w:sz w:val="20"/>
                <w:lang w:val="en-US" w:eastAsia="en-US"/>
              </w:rPr>
              <w:t xml:space="preserve">Telephone Number: </w:t>
            </w:r>
          </w:p>
          <w:p w14:paraId="1C016CAE" w14:textId="77777777" w:rsidR="00A44CC6" w:rsidRDefault="00A44CC6">
            <w:pPr>
              <w:pStyle w:val="TableParagraph"/>
              <w:spacing w:before="120"/>
              <w:ind w:left="156"/>
              <w:rPr>
                <w:sz w:val="20"/>
                <w:lang w:val="en-US" w:eastAsia="en-US"/>
              </w:rPr>
            </w:pPr>
            <w:r>
              <w:rPr>
                <w:sz w:val="20"/>
                <w:lang w:val="en-US" w:eastAsia="en-US"/>
              </w:rPr>
              <w:t xml:space="preserve">Email Address: </w:t>
            </w:r>
          </w:p>
        </w:tc>
      </w:tr>
    </w:tbl>
    <w:p w14:paraId="78C9FE29" w14:textId="416CDB6D" w:rsidR="00094C03" w:rsidRDefault="00094C03">
      <w:pPr>
        <w:pStyle w:val="BodyText"/>
        <w:spacing w:before="120"/>
        <w:ind w:left="1902" w:right="1265"/>
      </w:pPr>
    </w:p>
    <w:p w14:paraId="3558CFA1" w14:textId="77777777" w:rsidR="00C34EA9" w:rsidRDefault="00C34EA9" w:rsidP="00347533">
      <w:pPr>
        <w:tabs>
          <w:tab w:val="left" w:pos="6308"/>
        </w:tabs>
        <w:spacing w:before="76"/>
        <w:ind w:left="1338" w:right="1281"/>
        <w:rPr>
          <w:b/>
          <w:sz w:val="20"/>
        </w:rPr>
      </w:pPr>
      <w:bookmarkStart w:id="7" w:name="Schedule_5_-_Contractor’s_Commercially_S"/>
      <w:bookmarkStart w:id="8" w:name="Schedule_6_-_Hazardous_Contractor_Delive"/>
      <w:bookmarkEnd w:id="7"/>
      <w:bookmarkEnd w:id="8"/>
    </w:p>
    <w:p w14:paraId="563DC333" w14:textId="77777777" w:rsidR="00C34EA9" w:rsidRDefault="00C34EA9" w:rsidP="00347533">
      <w:pPr>
        <w:tabs>
          <w:tab w:val="left" w:pos="6308"/>
        </w:tabs>
        <w:spacing w:before="76"/>
        <w:ind w:left="1338" w:right="1281"/>
        <w:rPr>
          <w:b/>
          <w:sz w:val="20"/>
        </w:rPr>
      </w:pPr>
    </w:p>
    <w:p w14:paraId="4A1758EA" w14:textId="0171979E" w:rsidR="00C34EA9" w:rsidRDefault="00C34EA9" w:rsidP="00347533">
      <w:pPr>
        <w:tabs>
          <w:tab w:val="left" w:pos="6308"/>
        </w:tabs>
        <w:spacing w:before="76"/>
        <w:ind w:left="1338" w:right="1281"/>
        <w:rPr>
          <w:b/>
          <w:sz w:val="20"/>
        </w:rPr>
      </w:pPr>
    </w:p>
    <w:p w14:paraId="7DD24949" w14:textId="67E29AC4" w:rsidR="00657466" w:rsidRDefault="00657466" w:rsidP="00347533">
      <w:pPr>
        <w:tabs>
          <w:tab w:val="left" w:pos="6308"/>
        </w:tabs>
        <w:spacing w:before="76"/>
        <w:ind w:left="1338" w:right="1281"/>
        <w:rPr>
          <w:b/>
          <w:sz w:val="20"/>
        </w:rPr>
      </w:pPr>
    </w:p>
    <w:p w14:paraId="7B583D9F" w14:textId="03410210" w:rsidR="00657466" w:rsidRDefault="00657466" w:rsidP="00347533">
      <w:pPr>
        <w:tabs>
          <w:tab w:val="left" w:pos="6308"/>
        </w:tabs>
        <w:spacing w:before="76"/>
        <w:ind w:left="1338" w:right="1281"/>
        <w:rPr>
          <w:b/>
          <w:sz w:val="20"/>
        </w:rPr>
      </w:pPr>
    </w:p>
    <w:p w14:paraId="6FF8D8AE" w14:textId="389D863F" w:rsidR="00657466" w:rsidRDefault="00657466" w:rsidP="00347533">
      <w:pPr>
        <w:tabs>
          <w:tab w:val="left" w:pos="6308"/>
        </w:tabs>
        <w:spacing w:before="76"/>
        <w:ind w:left="1338" w:right="1281"/>
        <w:rPr>
          <w:b/>
          <w:sz w:val="20"/>
        </w:rPr>
      </w:pPr>
    </w:p>
    <w:p w14:paraId="0E33F32F" w14:textId="7A0512CF" w:rsidR="00657466" w:rsidRDefault="00657466" w:rsidP="00347533">
      <w:pPr>
        <w:tabs>
          <w:tab w:val="left" w:pos="6308"/>
        </w:tabs>
        <w:spacing w:before="76"/>
        <w:ind w:left="1338" w:right="1281"/>
        <w:rPr>
          <w:b/>
          <w:sz w:val="20"/>
        </w:rPr>
      </w:pPr>
    </w:p>
    <w:p w14:paraId="2FAF8D01" w14:textId="7CC1384D" w:rsidR="00657466" w:rsidRDefault="00657466" w:rsidP="00347533">
      <w:pPr>
        <w:tabs>
          <w:tab w:val="left" w:pos="6308"/>
        </w:tabs>
        <w:spacing w:before="76"/>
        <w:ind w:left="1338" w:right="1281"/>
        <w:rPr>
          <w:b/>
          <w:sz w:val="20"/>
        </w:rPr>
      </w:pPr>
    </w:p>
    <w:p w14:paraId="1B99D31E" w14:textId="7744E429" w:rsidR="00657466" w:rsidRDefault="00657466" w:rsidP="00347533">
      <w:pPr>
        <w:tabs>
          <w:tab w:val="left" w:pos="6308"/>
        </w:tabs>
        <w:spacing w:before="76"/>
        <w:ind w:left="1338" w:right="1281"/>
        <w:rPr>
          <w:b/>
          <w:sz w:val="20"/>
        </w:rPr>
      </w:pPr>
    </w:p>
    <w:p w14:paraId="28F1F6ED" w14:textId="659AA9A7" w:rsidR="00657466" w:rsidRDefault="00657466" w:rsidP="00347533">
      <w:pPr>
        <w:tabs>
          <w:tab w:val="left" w:pos="6308"/>
        </w:tabs>
        <w:spacing w:before="76"/>
        <w:ind w:left="1338" w:right="1281"/>
        <w:rPr>
          <w:b/>
          <w:sz w:val="20"/>
        </w:rPr>
      </w:pPr>
    </w:p>
    <w:p w14:paraId="796B5769" w14:textId="26055EFE" w:rsidR="00657466" w:rsidRDefault="00657466" w:rsidP="00347533">
      <w:pPr>
        <w:tabs>
          <w:tab w:val="left" w:pos="6308"/>
        </w:tabs>
        <w:spacing w:before="76"/>
        <w:ind w:left="1338" w:right="1281"/>
        <w:rPr>
          <w:b/>
          <w:sz w:val="20"/>
        </w:rPr>
      </w:pPr>
    </w:p>
    <w:p w14:paraId="3719F5E3" w14:textId="79FAE778" w:rsidR="00657466" w:rsidRDefault="00657466" w:rsidP="00347533">
      <w:pPr>
        <w:tabs>
          <w:tab w:val="left" w:pos="6308"/>
        </w:tabs>
        <w:spacing w:before="76"/>
        <w:ind w:left="1338" w:right="1281"/>
        <w:rPr>
          <w:b/>
          <w:sz w:val="20"/>
        </w:rPr>
      </w:pPr>
    </w:p>
    <w:p w14:paraId="298ED6EA" w14:textId="67D78D45" w:rsidR="00657466" w:rsidRDefault="00657466" w:rsidP="00347533">
      <w:pPr>
        <w:tabs>
          <w:tab w:val="left" w:pos="6308"/>
        </w:tabs>
        <w:spacing w:before="76"/>
        <w:ind w:left="1338" w:right="1281"/>
        <w:rPr>
          <w:b/>
          <w:sz w:val="20"/>
        </w:rPr>
      </w:pPr>
    </w:p>
    <w:p w14:paraId="53538E18" w14:textId="477F1C7D" w:rsidR="00657466" w:rsidRDefault="00657466" w:rsidP="00347533">
      <w:pPr>
        <w:tabs>
          <w:tab w:val="left" w:pos="6308"/>
        </w:tabs>
        <w:spacing w:before="76"/>
        <w:ind w:left="1338" w:right="1281"/>
        <w:rPr>
          <w:b/>
          <w:sz w:val="20"/>
        </w:rPr>
      </w:pPr>
    </w:p>
    <w:p w14:paraId="7274C538" w14:textId="04BEDF12" w:rsidR="00657466" w:rsidRDefault="00657466" w:rsidP="00347533">
      <w:pPr>
        <w:tabs>
          <w:tab w:val="left" w:pos="6308"/>
        </w:tabs>
        <w:spacing w:before="76"/>
        <w:ind w:left="1338" w:right="1281"/>
        <w:rPr>
          <w:b/>
          <w:sz w:val="20"/>
        </w:rPr>
      </w:pPr>
    </w:p>
    <w:p w14:paraId="29807468" w14:textId="3FFE7C78" w:rsidR="00657466" w:rsidRDefault="00657466" w:rsidP="00347533">
      <w:pPr>
        <w:tabs>
          <w:tab w:val="left" w:pos="6308"/>
        </w:tabs>
        <w:spacing w:before="76"/>
        <w:ind w:left="1338" w:right="1281"/>
        <w:rPr>
          <w:b/>
          <w:sz w:val="20"/>
        </w:rPr>
      </w:pPr>
    </w:p>
    <w:p w14:paraId="20F9D466" w14:textId="2B560780" w:rsidR="00657466" w:rsidRDefault="00657466" w:rsidP="00347533">
      <w:pPr>
        <w:tabs>
          <w:tab w:val="left" w:pos="6308"/>
        </w:tabs>
        <w:spacing w:before="76"/>
        <w:ind w:left="1338" w:right="1281"/>
        <w:rPr>
          <w:b/>
          <w:sz w:val="20"/>
        </w:rPr>
      </w:pPr>
    </w:p>
    <w:p w14:paraId="1E6A870E" w14:textId="77CBD77C" w:rsidR="00657466" w:rsidRDefault="00657466" w:rsidP="00347533">
      <w:pPr>
        <w:tabs>
          <w:tab w:val="left" w:pos="6308"/>
        </w:tabs>
        <w:spacing w:before="76"/>
        <w:ind w:left="1338" w:right="1281"/>
        <w:rPr>
          <w:b/>
          <w:sz w:val="20"/>
        </w:rPr>
      </w:pPr>
    </w:p>
    <w:p w14:paraId="6216A11D" w14:textId="192FB320" w:rsidR="00657466" w:rsidRDefault="00657466" w:rsidP="00347533">
      <w:pPr>
        <w:tabs>
          <w:tab w:val="left" w:pos="6308"/>
        </w:tabs>
        <w:spacing w:before="76"/>
        <w:ind w:left="1338" w:right="1281"/>
        <w:rPr>
          <w:b/>
          <w:sz w:val="20"/>
        </w:rPr>
      </w:pPr>
    </w:p>
    <w:p w14:paraId="55F78114" w14:textId="131FCDC9" w:rsidR="00657466" w:rsidRDefault="00657466" w:rsidP="00347533">
      <w:pPr>
        <w:tabs>
          <w:tab w:val="left" w:pos="6308"/>
        </w:tabs>
        <w:spacing w:before="76"/>
        <w:ind w:left="1338" w:right="1281"/>
        <w:rPr>
          <w:b/>
          <w:sz w:val="20"/>
        </w:rPr>
      </w:pPr>
    </w:p>
    <w:p w14:paraId="458C409F" w14:textId="3046A6E6" w:rsidR="00657466" w:rsidRDefault="00657466" w:rsidP="00657466">
      <w:pPr>
        <w:tabs>
          <w:tab w:val="left" w:pos="6308"/>
        </w:tabs>
        <w:spacing w:before="76"/>
        <w:ind w:left="1338" w:right="1281"/>
        <w:rPr>
          <w:b/>
          <w:sz w:val="20"/>
        </w:rPr>
      </w:pPr>
      <w:r>
        <w:rPr>
          <w:b/>
          <w:sz w:val="20"/>
        </w:rPr>
        <w:lastRenderedPageBreak/>
        <w:t>Schedule 6 - Hazardous Contractor Deliverables, Materials or Substances Supplied under the Contract: Data Requirements for Contract</w:t>
      </w:r>
      <w:r>
        <w:rPr>
          <w:b/>
          <w:spacing w:val="-24"/>
          <w:sz w:val="20"/>
        </w:rPr>
        <w:t xml:space="preserve"> </w:t>
      </w:r>
      <w:r>
        <w:rPr>
          <w:b/>
          <w:sz w:val="20"/>
        </w:rPr>
        <w:t>No: IRM2</w:t>
      </w:r>
      <w:r>
        <w:rPr>
          <w:b/>
          <w:sz w:val="20"/>
        </w:rPr>
        <w:t>1</w:t>
      </w:r>
      <w:r>
        <w:rPr>
          <w:b/>
          <w:sz w:val="20"/>
        </w:rPr>
        <w:t>/75</w:t>
      </w:r>
      <w:r>
        <w:rPr>
          <w:b/>
          <w:sz w:val="20"/>
        </w:rPr>
        <w:t>62</w:t>
      </w:r>
      <w:r>
        <w:rPr>
          <w:b/>
          <w:sz w:val="20"/>
        </w:rPr>
        <w:tab/>
      </w:r>
    </w:p>
    <w:p w14:paraId="3097E968" w14:textId="77777777" w:rsidR="00657466" w:rsidRDefault="00657466" w:rsidP="00657466">
      <w:pPr>
        <w:pStyle w:val="BodyText"/>
        <w:spacing w:before="1"/>
        <w:rPr>
          <w:b/>
          <w:sz w:val="12"/>
        </w:rPr>
      </w:pPr>
    </w:p>
    <w:p w14:paraId="4EE205DC" w14:textId="77777777" w:rsidR="00657466" w:rsidRDefault="00657466" w:rsidP="00657466">
      <w:pPr>
        <w:pStyle w:val="BodyText"/>
        <w:spacing w:before="1"/>
        <w:rPr>
          <w:b/>
          <w:sz w:val="12"/>
        </w:rPr>
      </w:pPr>
    </w:p>
    <w:p w14:paraId="5007A2E9" w14:textId="0BB48B02" w:rsidR="00657466" w:rsidRDefault="00657466" w:rsidP="00657466">
      <w:pPr>
        <w:pStyle w:val="BodyText"/>
        <w:spacing w:before="93"/>
        <w:ind w:left="1337" w:right="7784"/>
      </w:pPr>
      <w:r>
        <w:t>Contract No: IRM2</w:t>
      </w:r>
      <w:r>
        <w:t>1</w:t>
      </w:r>
      <w:r>
        <w:t>/75</w:t>
      </w:r>
      <w:r>
        <w:t>62</w:t>
      </w:r>
    </w:p>
    <w:p w14:paraId="5001A441" w14:textId="77777777" w:rsidR="00657466" w:rsidRDefault="00657466" w:rsidP="00657466">
      <w:pPr>
        <w:pStyle w:val="BodyText"/>
        <w:spacing w:before="1"/>
      </w:pPr>
    </w:p>
    <w:p w14:paraId="6A0722C2" w14:textId="3DC7C75A" w:rsidR="00657466" w:rsidRDefault="00657466" w:rsidP="00657466">
      <w:pPr>
        <w:pStyle w:val="BodyText"/>
        <w:ind w:left="1337" w:right="2965"/>
      </w:pPr>
      <w:r>
        <w:t xml:space="preserve">Contract Title: The supply of </w:t>
      </w:r>
      <w:r>
        <w:t>Associated Weapon Consumables for Small Arms and Light Weapons</w:t>
      </w:r>
    </w:p>
    <w:p w14:paraId="2ECD61D1" w14:textId="77777777" w:rsidR="00657466" w:rsidRDefault="00657466" w:rsidP="00657466">
      <w:pPr>
        <w:pStyle w:val="BodyText"/>
        <w:spacing w:before="10"/>
        <w:rPr>
          <w:sz w:val="19"/>
        </w:rPr>
      </w:pPr>
    </w:p>
    <w:p w14:paraId="182E53A3" w14:textId="6768E3A6" w:rsidR="00657466" w:rsidRDefault="00657466" w:rsidP="00657466">
      <w:pPr>
        <w:pStyle w:val="BodyText"/>
        <w:ind w:left="1337" w:right="6934"/>
      </w:pPr>
      <w:r>
        <w:t xml:space="preserve">Contractor: </w:t>
      </w:r>
    </w:p>
    <w:p w14:paraId="444B5D58" w14:textId="77777777" w:rsidR="00657466" w:rsidRDefault="00657466" w:rsidP="00657466">
      <w:pPr>
        <w:pStyle w:val="BodyText"/>
        <w:spacing w:before="1"/>
      </w:pPr>
    </w:p>
    <w:p w14:paraId="1A48DD9A" w14:textId="77777777" w:rsidR="00657466" w:rsidRDefault="00657466" w:rsidP="00657466">
      <w:pPr>
        <w:pStyle w:val="BodyText"/>
        <w:ind w:left="1337"/>
      </w:pPr>
      <w:r>
        <w:t xml:space="preserve">Date of Contract: </w:t>
      </w:r>
    </w:p>
    <w:p w14:paraId="786A0E3F" w14:textId="77777777" w:rsidR="00657466" w:rsidRDefault="00657466" w:rsidP="00657466">
      <w:pPr>
        <w:pStyle w:val="BodyText"/>
      </w:pPr>
    </w:p>
    <w:p w14:paraId="17B174A9" w14:textId="427E45A8" w:rsidR="00657466" w:rsidRDefault="00657466" w:rsidP="00657466">
      <w:pPr>
        <w:pStyle w:val="ListParagraph"/>
        <w:numPr>
          <w:ilvl w:val="0"/>
          <w:numId w:val="14"/>
        </w:numPr>
        <w:tabs>
          <w:tab w:val="left" w:pos="1471"/>
        </w:tabs>
        <w:spacing w:before="0"/>
        <w:ind w:right="1991" w:firstLine="0"/>
        <w:rPr>
          <w:sz w:val="20"/>
        </w:rPr>
      </w:pPr>
      <w:r>
        <w:rPr>
          <w:noProof/>
        </w:rPr>
        <mc:AlternateContent>
          <mc:Choice Requires="wps">
            <w:drawing>
              <wp:anchor distT="0" distB="0" distL="114300" distR="114300" simplePos="0" relativeHeight="251659264" behindDoc="1" locked="0" layoutInCell="1" allowOverlap="1" wp14:anchorId="414791EF" wp14:editId="5C6C5178">
                <wp:simplePos x="0" y="0"/>
                <wp:positionH relativeFrom="page">
                  <wp:posOffset>2488565</wp:posOffset>
                </wp:positionH>
                <wp:positionV relativeFrom="paragraph">
                  <wp:posOffset>160020</wp:posOffset>
                </wp:positionV>
                <wp:extent cx="79375" cy="79375"/>
                <wp:effectExtent l="0" t="0" r="15875"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solidFill>
                          <a:schemeClr val="tx1"/>
                        </a:solidFill>
                        <a:ln w="9144">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C783D" id="Rectangle 3" o:spid="_x0000_s1026" style="position:absolute;margin-left:195.95pt;margin-top:12.6pt;width:6.25pt;height: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" fillcolor="black [3213]" strokeweight=".72pt">
                <w10:wrap anchorx="page"/>
              </v:rect>
            </w:pict>
          </mc:Fallback>
        </mc:AlternateContent>
      </w:r>
      <w:r>
        <w:rPr>
          <w:sz w:val="20"/>
        </w:rPr>
        <w:t>To the best of our knowledge there are no hazardous Contractor Deliverables, materials or substances to be</w:t>
      </w:r>
      <w:r>
        <w:rPr>
          <w:spacing w:val="-1"/>
          <w:sz w:val="20"/>
        </w:rPr>
        <w:t xml:space="preserve"> </w:t>
      </w:r>
      <w:r>
        <w:rPr>
          <w:sz w:val="20"/>
        </w:rPr>
        <w:t>supplied.</w:t>
      </w:r>
    </w:p>
    <w:p w14:paraId="0DD52EEB" w14:textId="77777777" w:rsidR="00657466" w:rsidRDefault="00657466" w:rsidP="00657466">
      <w:pPr>
        <w:pStyle w:val="BodyText"/>
        <w:spacing w:before="9"/>
        <w:rPr>
          <w:sz w:val="11"/>
        </w:rPr>
      </w:pPr>
    </w:p>
    <w:p w14:paraId="4675B7B3" w14:textId="68BAF57E" w:rsidR="00657466" w:rsidRDefault="00657466" w:rsidP="00657466">
      <w:pPr>
        <w:pStyle w:val="ListParagraph"/>
        <w:numPr>
          <w:ilvl w:val="0"/>
          <w:numId w:val="14"/>
        </w:numPr>
        <w:tabs>
          <w:tab w:val="left" w:pos="1471"/>
          <w:tab w:val="left" w:pos="7563"/>
        </w:tabs>
        <w:spacing w:before="0"/>
        <w:ind w:right="1299" w:firstLine="0"/>
        <w:rPr>
          <w:sz w:val="20"/>
        </w:rPr>
      </w:pPr>
      <w:r>
        <w:rPr>
          <w:noProof/>
        </w:rPr>
        <mc:AlternateContent>
          <mc:Choice Requires="wps">
            <w:drawing>
              <wp:anchor distT="0" distB="0" distL="114300" distR="114300" simplePos="0" relativeHeight="251660288" behindDoc="1" locked="0" layoutInCell="1" allowOverlap="1" wp14:anchorId="71B64EAB" wp14:editId="459F3EDC">
                <wp:simplePos x="0" y="0"/>
                <wp:positionH relativeFrom="page">
                  <wp:posOffset>1740535</wp:posOffset>
                </wp:positionH>
                <wp:positionV relativeFrom="paragraph">
                  <wp:posOffset>365760</wp:posOffset>
                </wp:positionV>
                <wp:extent cx="79375" cy="79375"/>
                <wp:effectExtent l="0" t="0" r="15875" b="158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5AA3A" id="Rectangle 2" o:spid="_x0000_s1026" style="position:absolute;margin-left:137.05pt;margin-top:28.8pt;width:6.25pt;height:6.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" filled="f" strokeweight=".72pt">
                <w10:wrap anchorx="page"/>
              </v:rect>
            </w:pict>
          </mc:Fallback>
        </mc:AlternateContent>
      </w:r>
      <w:r>
        <w:rPr>
          <w:sz w:val="20"/>
        </w:rPr>
        <w:t>To the best of our knowledge the hazards associated with materials or substances to be supplied under the Contract are identified in the Safety Data</w:t>
      </w:r>
      <w:r>
        <w:rPr>
          <w:spacing w:val="-22"/>
          <w:sz w:val="20"/>
        </w:rPr>
        <w:t xml:space="preserve"> </w:t>
      </w:r>
      <w:r>
        <w:rPr>
          <w:sz w:val="20"/>
        </w:rPr>
        <w:t>Sheets</w:t>
      </w:r>
      <w:r>
        <w:rPr>
          <w:spacing w:val="-3"/>
          <w:sz w:val="20"/>
        </w:rPr>
        <w:t xml:space="preserve"> </w:t>
      </w:r>
      <w:r>
        <w:rPr>
          <w:sz w:val="20"/>
        </w:rPr>
        <w:t>(Qty:</w:t>
      </w:r>
      <w:r>
        <w:rPr>
          <w:sz w:val="20"/>
        </w:rPr>
        <w:tab/>
        <w:t>) attached in accordance with condition</w:t>
      </w:r>
      <w:r>
        <w:rPr>
          <w:spacing w:val="-2"/>
          <w:sz w:val="20"/>
        </w:rPr>
        <w:t xml:space="preserve"> </w:t>
      </w:r>
      <w:r>
        <w:rPr>
          <w:sz w:val="20"/>
        </w:rPr>
        <w:t>2</w:t>
      </w:r>
      <w:r>
        <w:rPr>
          <w:sz w:val="20"/>
        </w:rPr>
        <w:t>3</w:t>
      </w:r>
      <w:r>
        <w:rPr>
          <w:sz w:val="20"/>
        </w:rPr>
        <w:t>.</w:t>
      </w:r>
    </w:p>
    <w:p w14:paraId="2D152F10" w14:textId="77777777" w:rsidR="00657466" w:rsidRDefault="00657466" w:rsidP="00657466">
      <w:pPr>
        <w:pStyle w:val="BodyText"/>
      </w:pPr>
    </w:p>
    <w:p w14:paraId="20BB34E8" w14:textId="77777777" w:rsidR="00657466" w:rsidRDefault="00657466" w:rsidP="00657466">
      <w:pPr>
        <w:pStyle w:val="BodyText"/>
      </w:pPr>
    </w:p>
    <w:p w14:paraId="48E975AF" w14:textId="77777777" w:rsidR="00657466" w:rsidRDefault="00657466" w:rsidP="00657466">
      <w:pPr>
        <w:pStyle w:val="BodyText"/>
        <w:spacing w:before="1"/>
      </w:pPr>
    </w:p>
    <w:p w14:paraId="3F548667" w14:textId="77777777" w:rsidR="00657466" w:rsidRDefault="00657466" w:rsidP="00657466">
      <w:pPr>
        <w:pStyle w:val="BodyText"/>
        <w:ind w:left="1338" w:right="8084"/>
      </w:pPr>
      <w:r>
        <w:t xml:space="preserve">Contractor’s Signature: </w:t>
      </w:r>
    </w:p>
    <w:p w14:paraId="28B4F05E" w14:textId="77777777" w:rsidR="00657466" w:rsidRDefault="00657466" w:rsidP="00657466">
      <w:pPr>
        <w:pStyle w:val="BodyText"/>
        <w:spacing w:before="1"/>
      </w:pPr>
    </w:p>
    <w:p w14:paraId="4075FC8C" w14:textId="77777777" w:rsidR="00657466" w:rsidRDefault="00657466" w:rsidP="00657466">
      <w:pPr>
        <w:pStyle w:val="BodyText"/>
        <w:ind w:left="1338" w:right="8084"/>
      </w:pPr>
      <w:r>
        <w:t xml:space="preserve">Name: </w:t>
      </w:r>
    </w:p>
    <w:p w14:paraId="09665BC2" w14:textId="77777777" w:rsidR="00657466" w:rsidRDefault="00657466" w:rsidP="00657466">
      <w:pPr>
        <w:pStyle w:val="BodyText"/>
        <w:spacing w:before="1"/>
      </w:pPr>
    </w:p>
    <w:p w14:paraId="36DACD3C" w14:textId="77777777" w:rsidR="00657466" w:rsidRDefault="00657466" w:rsidP="00657466">
      <w:pPr>
        <w:pStyle w:val="BodyText"/>
        <w:ind w:left="1337" w:right="5233"/>
      </w:pPr>
      <w:r>
        <w:t xml:space="preserve">Job Title: </w:t>
      </w:r>
    </w:p>
    <w:p w14:paraId="030053A3" w14:textId="77777777" w:rsidR="00657466" w:rsidRDefault="00657466" w:rsidP="00657466">
      <w:pPr>
        <w:pStyle w:val="BodyText"/>
        <w:spacing w:before="10"/>
        <w:rPr>
          <w:sz w:val="19"/>
        </w:rPr>
      </w:pPr>
    </w:p>
    <w:p w14:paraId="3E9549B7" w14:textId="77777777" w:rsidR="00657466" w:rsidRDefault="00657466" w:rsidP="00657466">
      <w:pPr>
        <w:pStyle w:val="BodyText"/>
        <w:ind w:left="1337" w:right="8068"/>
      </w:pPr>
      <w:r>
        <w:t xml:space="preserve">Date: </w:t>
      </w:r>
    </w:p>
    <w:p w14:paraId="0039BF7D" w14:textId="77777777" w:rsidR="00657466" w:rsidRDefault="00657466" w:rsidP="00657466">
      <w:pPr>
        <w:pStyle w:val="BodyText"/>
        <w:spacing w:before="1"/>
      </w:pPr>
    </w:p>
    <w:p w14:paraId="4273C5E6" w14:textId="77777777" w:rsidR="00657466" w:rsidRDefault="00657466" w:rsidP="00657466">
      <w:pPr>
        <w:pStyle w:val="ListParagraph"/>
        <w:numPr>
          <w:ilvl w:val="0"/>
          <w:numId w:val="14"/>
        </w:numPr>
        <w:tabs>
          <w:tab w:val="left" w:pos="1470"/>
        </w:tabs>
        <w:spacing w:before="0"/>
        <w:ind w:left="1469"/>
        <w:rPr>
          <w:sz w:val="20"/>
        </w:rPr>
      </w:pPr>
      <w:r>
        <w:rPr>
          <w:sz w:val="20"/>
        </w:rPr>
        <w:t>check box (</w:t>
      </w:r>
      <w:r>
        <w:rPr>
          <w:rFonts w:ascii="Wingdings 2" w:hAnsi="Wingdings 2"/>
          <w:sz w:val="20"/>
        </w:rPr>
        <w:t>T</w:t>
      </w:r>
      <w:r>
        <w:rPr>
          <w:sz w:val="20"/>
        </w:rPr>
        <w:t>) as</w:t>
      </w:r>
      <w:r>
        <w:rPr>
          <w:spacing w:val="1"/>
          <w:sz w:val="20"/>
        </w:rPr>
        <w:t xml:space="preserve"> </w:t>
      </w:r>
      <w:r>
        <w:rPr>
          <w:sz w:val="20"/>
        </w:rPr>
        <w:t>appropriate</w:t>
      </w:r>
    </w:p>
    <w:p w14:paraId="6E7BD7D4" w14:textId="25A78FC8" w:rsidR="00657466" w:rsidRDefault="00657466" w:rsidP="00657466">
      <w:pPr>
        <w:pStyle w:val="BodyText"/>
        <w:spacing w:before="3"/>
        <w:rPr>
          <w:sz w:val="29"/>
        </w:rPr>
      </w:pPr>
      <w:r>
        <w:rPr>
          <w:noProof/>
        </w:rPr>
        <mc:AlternateContent>
          <mc:Choice Requires="wpg">
            <w:drawing>
              <wp:anchor distT="0" distB="0" distL="0" distR="0" simplePos="0" relativeHeight="251661312" behindDoc="0" locked="0" layoutInCell="1" allowOverlap="1" wp14:anchorId="79F4F5F2" wp14:editId="765E95D9">
                <wp:simplePos x="0" y="0"/>
                <wp:positionH relativeFrom="page">
                  <wp:posOffset>900430</wp:posOffset>
                </wp:positionH>
                <wp:positionV relativeFrom="paragraph">
                  <wp:posOffset>239395</wp:posOffset>
                </wp:positionV>
                <wp:extent cx="3917315" cy="13335"/>
                <wp:effectExtent l="0" t="0" r="0" b="0"/>
                <wp:wrapTopAndBottom/>
                <wp:docPr id="1" name="Group 1"/>
                <wp:cNvGraphicFramePr/>
                <a:graphic xmlns:a="http://schemas.openxmlformats.org/drawingml/2006/main">
                  <a:graphicData uri="http://schemas.microsoft.com/office/word/2010/wordprocessingGroup">
                    <wpg:wgp>
                      <wpg:cNvGrpSpPr/>
                      <wpg:grpSpPr bwMode="auto">
                        <a:xfrm>
                          <a:off x="0" y="0"/>
                          <a:ext cx="3917315" cy="13335"/>
                          <a:chOff x="0" y="-1"/>
                          <a:chExt cx="9072" cy="32"/>
                        </a:xfrm>
                      </wpg:grpSpPr>
                      <wps:wsp>
                        <wps:cNvPr id="5" name="Line 15"/>
                        <wps:cNvCnPr>
                          <a:cxnSpLocks noChangeShapeType="1"/>
                        </wps:cNvCnPr>
                        <wps:spPr bwMode="auto">
                          <a:xfrm>
                            <a:off x="0" y="16"/>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6"/>
                        <wps:cNvSpPr>
                          <a:spLocks noChangeArrowheads="1"/>
                        </wps:cNvSpPr>
                        <wps:spPr bwMode="auto">
                          <a:xfrm>
                            <a:off x="0" y="-1"/>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7"/>
                        <wps:cNvSpPr>
                          <a:spLocks noChangeArrowheads="1"/>
                        </wps:cNvSpPr>
                        <wps:spPr bwMode="auto">
                          <a:xfrm>
                            <a:off x="0" y="-1"/>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12"/>
                        <wps:cNvCnPr>
                          <a:cxnSpLocks noChangeShapeType="1"/>
                        </wps:cNvCnPr>
                        <wps:spPr bwMode="auto">
                          <a:xfrm>
                            <a:off x="5" y="2"/>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9" name="Rectangle 9"/>
                        <wps:cNvSpPr>
                          <a:spLocks noChangeArrowheads="1"/>
                        </wps:cNvSpPr>
                        <wps:spPr bwMode="auto">
                          <a:xfrm>
                            <a:off x="9067" y="-1"/>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0"/>
                        <wps:cNvSpPr>
                          <a:spLocks noChangeArrowheads="1"/>
                        </wps:cNvSpPr>
                        <wps:spPr bwMode="auto">
                          <a:xfrm>
                            <a:off x="9067" y="-1"/>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1"/>
                        <wps:cNvSpPr>
                          <a:spLocks noChangeArrowheads="1"/>
                        </wps:cNvSpPr>
                        <wps:spPr bwMode="auto">
                          <a:xfrm>
                            <a:off x="0" y="4"/>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2"/>
                        <wps:cNvSpPr>
                          <a:spLocks noChangeArrowheads="1"/>
                        </wps:cNvSpPr>
                        <wps:spPr bwMode="auto">
                          <a:xfrm>
                            <a:off x="9067" y="4"/>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3"/>
                        <wps:cNvSpPr>
                          <a:spLocks noChangeArrowheads="1"/>
                        </wps:cNvSpPr>
                        <wps:spPr bwMode="auto">
                          <a:xfrm>
                            <a:off x="0" y="2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4"/>
                        <wps:cNvSpPr>
                          <a:spLocks noChangeArrowheads="1"/>
                        </wps:cNvSpPr>
                        <wps:spPr bwMode="auto">
                          <a:xfrm>
                            <a:off x="0" y="2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Line 5"/>
                        <wps:cNvCnPr>
                          <a:cxnSpLocks noChangeShapeType="1"/>
                        </wps:cNvCnPr>
                        <wps:spPr bwMode="auto">
                          <a:xfrm>
                            <a:off x="5" y="29"/>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6" name="Rectangle 16"/>
                        <wps:cNvSpPr>
                          <a:spLocks noChangeArrowheads="1"/>
                        </wps:cNvSpPr>
                        <wps:spPr bwMode="auto">
                          <a:xfrm>
                            <a:off x="9067" y="2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0"/>
                        <wps:cNvSpPr>
                          <a:spLocks noChangeArrowheads="1"/>
                        </wps:cNvSpPr>
                        <wps:spPr bwMode="auto">
                          <a:xfrm>
                            <a:off x="9067" y="2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A20528" id="Group 1" o:spid="_x0000_s1026" style="position:absolute;margin-left:70.9pt;margin-top:18.85pt;width:308.45pt;height:1.05pt;z-index:251661312;mso-wrap-distance-left:0;mso-wrap-distance-right:0;mso-position-horizontal-relative:page" coordorigin=",-1" coordsize="907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">
                <v:line id="Line 15" o:spid="_x0000_s1027" style="position:absolute;visibility:visible;mso-wrap-style:square" from="0,16" to="90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" strokecolor="#a1a1a1" strokeweight="1.55pt"/>
                <v:rect id="Rectangle 6" o:spid="_x0000_s1028" style="position:absolute;top:-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" fillcolor="#a1a1a1" stroked="f"/>
                <v:rect id="Rectangle 7" o:spid="_x0000_s1029" style="position:absolute;top:-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line id="Line 12" o:spid="_x0000_s1030" style="position:absolute;visibility:visible;mso-wrap-style:square" from="5,2" to="90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" strokecolor="#a1a1a1" strokeweight=".24pt"/>
                <v:rect id="Rectangle 9" o:spid="_x0000_s1031" style="position:absolute;left:9067;top:-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10" o:spid="_x0000_s1032" style="position:absolute;left:9067;top:-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11" o:spid="_x0000_s1033" style="position:absolute;top:4;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" fillcolor="#a1a1a1" stroked="f"/>
                <v:rect id="Rectangle 12" o:spid="_x0000_s1034" style="position:absolute;left:9067;top:4;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" fillcolor="#e4e4e4" stroked="f"/>
                <v:rect id="Rectangle 13" o:spid="_x0000_s1035" style="position:absolute;top:2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" fillcolor="#a1a1a1" stroked="f"/>
                <v:rect id="Rectangle 14" o:spid="_x0000_s1036" style="position:absolute;top:2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v:line id="Line 5" o:spid="_x0000_s1037" style="position:absolute;visibility:visible;mso-wrap-style:square" from="5,29" to="906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" strokecolor="#e4e4e4" strokeweight=".24pt"/>
                <v:rect id="Rectangle 16" o:spid="_x0000_s1038" style="position:absolute;left:9067;top:2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" fillcolor="#e4e4e4" stroked="f"/>
                <v:rect id="Rectangle 20" o:spid="_x0000_s1039" style="position:absolute;left:9067;top:2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" fillcolor="#e4e4e4" stroked="f"/>
                <w10:wrap type="topAndBottom" anchorx="page"/>
              </v:group>
            </w:pict>
          </mc:Fallback>
        </mc:AlternateContent>
      </w:r>
    </w:p>
    <w:p w14:paraId="2013CEFD" w14:textId="77777777" w:rsidR="00657466" w:rsidRDefault="00657466" w:rsidP="00657466">
      <w:pPr>
        <w:pStyle w:val="BodyText"/>
        <w:spacing w:before="8"/>
        <w:rPr>
          <w:sz w:val="13"/>
        </w:rPr>
      </w:pPr>
    </w:p>
    <w:p w14:paraId="32F873D6" w14:textId="77777777" w:rsidR="00657466" w:rsidRDefault="00657466" w:rsidP="00657466">
      <w:pPr>
        <w:pStyle w:val="BodyText"/>
        <w:spacing w:before="93" w:line="480" w:lineRule="auto"/>
        <w:ind w:left="1338" w:right="6822"/>
      </w:pPr>
      <w:r>
        <w:t>To be completed by the Authority Domestic Management Code (DMC): NATO Stock Number:</w:t>
      </w:r>
    </w:p>
    <w:p w14:paraId="0080ADDD" w14:textId="77777777" w:rsidR="00657466" w:rsidRDefault="00657466" w:rsidP="00657466">
      <w:pPr>
        <w:pStyle w:val="BodyText"/>
        <w:spacing w:before="1"/>
        <w:ind w:left="1337" w:right="8593"/>
      </w:pPr>
      <w:r>
        <w:t>Contact Name:</w:t>
      </w:r>
    </w:p>
    <w:p w14:paraId="639AB7F2" w14:textId="77777777" w:rsidR="00657466" w:rsidRDefault="00657466" w:rsidP="00657466">
      <w:pPr>
        <w:pStyle w:val="BodyText"/>
      </w:pPr>
    </w:p>
    <w:p w14:paraId="418FB5C0" w14:textId="77777777" w:rsidR="00657466" w:rsidRDefault="00657466" w:rsidP="00657466">
      <w:pPr>
        <w:pStyle w:val="BodyText"/>
        <w:spacing w:before="1"/>
        <w:ind w:left="1337" w:right="8593"/>
      </w:pPr>
      <w:r>
        <w:t>Contact Address:</w:t>
      </w:r>
    </w:p>
    <w:p w14:paraId="413C6F33" w14:textId="77777777" w:rsidR="00657466" w:rsidRDefault="00657466" w:rsidP="00657466">
      <w:pPr>
        <w:pStyle w:val="BodyText"/>
        <w:spacing w:before="10"/>
        <w:rPr>
          <w:sz w:val="19"/>
        </w:rPr>
      </w:pPr>
    </w:p>
    <w:p w14:paraId="4682D94F" w14:textId="77777777" w:rsidR="00657466" w:rsidRDefault="00657466" w:rsidP="00657466">
      <w:pPr>
        <w:pStyle w:val="BodyText"/>
        <w:spacing w:line="230" w:lineRule="exact"/>
        <w:ind w:left="1337"/>
      </w:pPr>
      <w:r>
        <w:t>Copy to be forwarded to:</w:t>
      </w:r>
    </w:p>
    <w:p w14:paraId="24D7871D" w14:textId="77777777" w:rsidR="00657466" w:rsidRDefault="00657466" w:rsidP="00657466">
      <w:pPr>
        <w:pStyle w:val="BodyText"/>
        <w:spacing w:before="6"/>
        <w:rPr>
          <w:sz w:val="30"/>
        </w:rPr>
      </w:pPr>
    </w:p>
    <w:p w14:paraId="7B672E16" w14:textId="77777777" w:rsidR="00657466" w:rsidRDefault="00657466" w:rsidP="00657466">
      <w:pPr>
        <w:pStyle w:val="BodyText"/>
        <w:ind w:left="1337" w:right="6078"/>
      </w:pPr>
      <w:r>
        <w:t>Hazardous Stores Information System (HSIS) Defence Safety Authority (DSA)</w:t>
      </w:r>
    </w:p>
    <w:p w14:paraId="405FF7EE" w14:textId="77777777" w:rsidR="00657466" w:rsidRDefault="00657466" w:rsidP="00657466">
      <w:pPr>
        <w:pStyle w:val="BodyText"/>
        <w:spacing w:before="1"/>
        <w:ind w:left="1337" w:right="5967"/>
      </w:pPr>
      <w:r>
        <w:t>Movement Transport Safety Regulator (MTSR) Hazel Building Level 1, #H019</w:t>
      </w:r>
    </w:p>
    <w:p w14:paraId="3CB73BB4" w14:textId="77777777" w:rsidR="00657466" w:rsidRDefault="00657466" w:rsidP="00657466">
      <w:pPr>
        <w:pStyle w:val="BodyText"/>
        <w:ind w:left="1337" w:right="7767"/>
      </w:pPr>
      <w:r>
        <w:t>MOD Abbey Wood (North) Bristol BS34 8QW</w:t>
      </w:r>
    </w:p>
    <w:p w14:paraId="6A84E233" w14:textId="77777777" w:rsidR="00657466" w:rsidRDefault="00657466" w:rsidP="00347533">
      <w:pPr>
        <w:tabs>
          <w:tab w:val="left" w:pos="6308"/>
        </w:tabs>
        <w:spacing w:before="76"/>
        <w:ind w:left="1338" w:right="1281"/>
        <w:rPr>
          <w:b/>
          <w:sz w:val="20"/>
        </w:rPr>
      </w:pPr>
    </w:p>
    <w:p w14:paraId="2752DF61" w14:textId="77777777" w:rsidR="00C34EA9" w:rsidRDefault="00C34EA9" w:rsidP="00347533">
      <w:pPr>
        <w:tabs>
          <w:tab w:val="left" w:pos="6308"/>
        </w:tabs>
        <w:spacing w:before="76"/>
        <w:ind w:left="1338" w:right="1281"/>
        <w:rPr>
          <w:b/>
          <w:sz w:val="20"/>
        </w:rPr>
      </w:pPr>
    </w:p>
    <w:p w14:paraId="70A30A63" w14:textId="77777777" w:rsidR="00C34EA9" w:rsidRDefault="00C34EA9" w:rsidP="00347533">
      <w:pPr>
        <w:tabs>
          <w:tab w:val="left" w:pos="6308"/>
        </w:tabs>
        <w:spacing w:before="76"/>
        <w:ind w:left="1338" w:right="1281"/>
        <w:rPr>
          <w:b/>
          <w:sz w:val="20"/>
        </w:rPr>
      </w:pPr>
    </w:p>
    <w:p w14:paraId="5AD195EF" w14:textId="77777777" w:rsidR="00C34EA9" w:rsidRDefault="00C34EA9" w:rsidP="00347533">
      <w:pPr>
        <w:tabs>
          <w:tab w:val="left" w:pos="6308"/>
        </w:tabs>
        <w:spacing w:before="76"/>
        <w:ind w:left="1338" w:right="1281"/>
        <w:rPr>
          <w:b/>
          <w:sz w:val="20"/>
        </w:rPr>
      </w:pPr>
    </w:p>
    <w:p w14:paraId="75169A66" w14:textId="3C394CF1" w:rsidR="00C34EA9" w:rsidRDefault="00C34EA9" w:rsidP="00347533">
      <w:pPr>
        <w:tabs>
          <w:tab w:val="left" w:pos="6308"/>
        </w:tabs>
        <w:spacing w:before="76"/>
        <w:ind w:left="1338" w:right="1281"/>
        <w:rPr>
          <w:b/>
          <w:sz w:val="20"/>
        </w:rPr>
      </w:pPr>
    </w:p>
    <w:p w14:paraId="5DC1BE75" w14:textId="77777777" w:rsidR="00B62578" w:rsidRDefault="00B62578">
      <w:pPr>
        <w:sectPr w:rsidR="00B62578">
          <w:pgSz w:w="11910" w:h="16850"/>
          <w:pgMar w:top="940" w:right="360" w:bottom="280" w:left="80" w:header="720" w:footer="720" w:gutter="0"/>
          <w:cols w:space="720"/>
        </w:sectPr>
      </w:pPr>
    </w:p>
    <w:p w14:paraId="03748DFD" w14:textId="4639E646" w:rsidR="00657466" w:rsidRDefault="00657466" w:rsidP="00657466">
      <w:pPr>
        <w:pStyle w:val="Heading1"/>
        <w:spacing w:before="76"/>
        <w:ind w:right="2111"/>
      </w:pPr>
      <w:bookmarkStart w:id="9" w:name="Schedule_8_-_Acceptance_Procedure_(i.a.w"/>
      <w:bookmarkEnd w:id="9"/>
      <w:r>
        <w:lastRenderedPageBreak/>
        <w:t>Schedule 7 - Timber and Wood- Derived Products Supplied under the Contract: Data Requirements for Contract No: IRM2</w:t>
      </w:r>
      <w:r>
        <w:t>1</w:t>
      </w:r>
      <w:r>
        <w:t>/75</w:t>
      </w:r>
      <w:r>
        <w:t>62</w:t>
      </w:r>
    </w:p>
    <w:p w14:paraId="2977CF45" w14:textId="77777777" w:rsidR="00657466" w:rsidRDefault="00657466" w:rsidP="00657466">
      <w:pPr>
        <w:pStyle w:val="BodyText"/>
        <w:spacing w:before="4"/>
        <w:rPr>
          <w:b/>
        </w:rPr>
      </w:pPr>
    </w:p>
    <w:p w14:paraId="745751EB" w14:textId="11866A6A" w:rsidR="00657466" w:rsidRDefault="00657466" w:rsidP="00657466">
      <w:pPr>
        <w:pStyle w:val="BodyText"/>
        <w:ind w:left="1338"/>
      </w:pPr>
      <w:r>
        <w:t>The following information is provided in respect of condition 2</w:t>
      </w:r>
      <w:r w:rsidR="00F05434">
        <w:t>4</w:t>
      </w:r>
      <w:r>
        <w:t xml:space="preserve"> (Timber and Wood-Derived Products):</w:t>
      </w:r>
    </w:p>
    <w:p w14:paraId="54EEABFE" w14:textId="77777777" w:rsidR="00657466" w:rsidRDefault="00657466" w:rsidP="00657466">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657466" w14:paraId="067766AC" w14:textId="77777777" w:rsidTr="00657466">
        <w:trPr>
          <w:trHeight w:val="1864"/>
        </w:trPr>
        <w:tc>
          <w:tcPr>
            <w:tcW w:w="1711" w:type="dxa"/>
            <w:tcBorders>
              <w:top w:val="double" w:sz="2" w:space="0" w:color="A1A1A1"/>
              <w:left w:val="double" w:sz="2" w:space="0" w:color="F0F0F0"/>
              <w:bottom w:val="double" w:sz="2" w:space="0" w:color="A1A1A1"/>
              <w:right w:val="double" w:sz="2" w:space="0" w:color="A1A1A1"/>
            </w:tcBorders>
            <w:hideMark/>
          </w:tcPr>
          <w:p w14:paraId="6349006B" w14:textId="77777777" w:rsidR="00657466" w:rsidRDefault="00657466">
            <w:pPr>
              <w:pStyle w:val="TableParagraph"/>
              <w:spacing w:before="9"/>
              <w:ind w:left="133" w:right="122" w:hanging="3"/>
              <w:jc w:val="center"/>
              <w:rPr>
                <w:b/>
                <w:sz w:val="20"/>
                <w:lang w:val="en-US" w:eastAsia="en-US"/>
              </w:rPr>
            </w:pPr>
            <w:r>
              <w:rPr>
                <w:b/>
                <w:sz w:val="20"/>
                <w:lang w:val="en-US" w:eastAsia="en-US"/>
              </w:rPr>
              <w:t>Schedule of Requirements item and timber</w:t>
            </w:r>
            <w:r>
              <w:rPr>
                <w:b/>
                <w:spacing w:val="-11"/>
                <w:sz w:val="20"/>
                <w:lang w:val="en-US" w:eastAsia="en-US"/>
              </w:rPr>
              <w:t xml:space="preserve"> </w:t>
            </w:r>
            <w:r>
              <w:rPr>
                <w:b/>
                <w:sz w:val="20"/>
                <w:lang w:val="en-US" w:eastAsia="en-US"/>
              </w:rPr>
              <w:t>product type</w:t>
            </w:r>
          </w:p>
        </w:tc>
        <w:tc>
          <w:tcPr>
            <w:tcW w:w="1645" w:type="dxa"/>
            <w:tcBorders>
              <w:top w:val="double" w:sz="2" w:space="0" w:color="A1A1A1"/>
              <w:left w:val="double" w:sz="2" w:space="0" w:color="A1A1A1"/>
              <w:bottom w:val="double" w:sz="2" w:space="0" w:color="A1A1A1"/>
              <w:right w:val="double" w:sz="2" w:space="0" w:color="A1A1A1"/>
            </w:tcBorders>
            <w:hideMark/>
          </w:tcPr>
          <w:p w14:paraId="02A1FE36" w14:textId="77777777" w:rsidR="00657466" w:rsidRDefault="00657466">
            <w:pPr>
              <w:pStyle w:val="TableParagraph"/>
              <w:spacing w:before="9"/>
              <w:ind w:left="184" w:right="170" w:hanging="2"/>
              <w:jc w:val="center"/>
              <w:rPr>
                <w:b/>
                <w:sz w:val="20"/>
                <w:lang w:val="en-US" w:eastAsia="en-US"/>
              </w:rPr>
            </w:pPr>
            <w:r>
              <w:rPr>
                <w:b/>
                <w:sz w:val="20"/>
                <w:lang w:val="en-US" w:eastAsia="en-US"/>
              </w:rPr>
              <w:t>Volume of timber Delivered to the Authority with FSC, PEFC or equivalent</w:t>
            </w:r>
          </w:p>
          <w:p w14:paraId="1BA22254" w14:textId="77777777" w:rsidR="00657466" w:rsidRDefault="00657466">
            <w:pPr>
              <w:pStyle w:val="TableParagraph"/>
              <w:spacing w:line="225" w:lineRule="exact"/>
              <w:ind w:left="357" w:right="346"/>
              <w:jc w:val="center"/>
              <w:rPr>
                <w:b/>
                <w:sz w:val="20"/>
                <w:lang w:val="en-US" w:eastAsia="en-US"/>
              </w:rPr>
            </w:pPr>
            <w:r>
              <w:rPr>
                <w:b/>
                <w:sz w:val="20"/>
                <w:lang w:val="en-US" w:eastAsia="en-US"/>
              </w:rPr>
              <w:t>evidence</w:t>
            </w:r>
          </w:p>
        </w:tc>
        <w:tc>
          <w:tcPr>
            <w:tcW w:w="1764" w:type="dxa"/>
            <w:tcBorders>
              <w:top w:val="double" w:sz="2" w:space="0" w:color="A1A1A1"/>
              <w:left w:val="double" w:sz="2" w:space="0" w:color="A1A1A1"/>
              <w:bottom w:val="double" w:sz="2" w:space="0" w:color="A1A1A1"/>
              <w:right w:val="double" w:sz="2" w:space="0" w:color="A1A1A1"/>
            </w:tcBorders>
            <w:hideMark/>
          </w:tcPr>
          <w:p w14:paraId="360BB9A6" w14:textId="77777777" w:rsidR="00657466" w:rsidRDefault="00657466">
            <w:pPr>
              <w:pStyle w:val="TableParagraph"/>
              <w:spacing w:before="9"/>
              <w:ind w:left="243" w:right="230" w:hanging="2"/>
              <w:jc w:val="center"/>
              <w:rPr>
                <w:b/>
                <w:sz w:val="20"/>
                <w:lang w:val="en-US" w:eastAsia="en-US"/>
              </w:rPr>
            </w:pPr>
            <w:r>
              <w:rPr>
                <w:b/>
                <w:sz w:val="20"/>
                <w:lang w:val="en-US" w:eastAsia="en-US"/>
              </w:rPr>
              <w:t>Volume of timber Delivered to the Authority with other evidence</w:t>
            </w:r>
          </w:p>
        </w:tc>
        <w:tc>
          <w:tcPr>
            <w:tcW w:w="2544" w:type="dxa"/>
            <w:tcBorders>
              <w:top w:val="double" w:sz="2" w:space="0" w:color="A1A1A1"/>
              <w:left w:val="double" w:sz="2" w:space="0" w:color="A1A1A1"/>
              <w:bottom w:val="double" w:sz="2" w:space="0" w:color="A1A1A1"/>
              <w:right w:val="double" w:sz="2" w:space="0" w:color="A1A1A1"/>
            </w:tcBorders>
            <w:hideMark/>
          </w:tcPr>
          <w:p w14:paraId="7ADDEA92" w14:textId="77777777" w:rsidR="00657466" w:rsidRDefault="00657466">
            <w:pPr>
              <w:pStyle w:val="TableParagraph"/>
              <w:spacing w:before="9"/>
              <w:ind w:left="130" w:right="113" w:hanging="4"/>
              <w:jc w:val="center"/>
              <w:rPr>
                <w:b/>
                <w:sz w:val="20"/>
                <w:lang w:val="en-US" w:eastAsia="en-US"/>
              </w:rPr>
            </w:pPr>
            <w:r>
              <w:rPr>
                <w:b/>
                <w:sz w:val="20"/>
                <w:lang w:val="en-US" w:eastAsia="en-US"/>
              </w:rPr>
              <w:t>Volume (as Delivered to the Authority) of timber without evidence of</w:t>
            </w:r>
            <w:r>
              <w:rPr>
                <w:b/>
                <w:spacing w:val="-14"/>
                <w:sz w:val="20"/>
                <w:lang w:val="en-US" w:eastAsia="en-US"/>
              </w:rPr>
              <w:t xml:space="preserve"> </w:t>
            </w:r>
            <w:r>
              <w:rPr>
                <w:b/>
                <w:sz w:val="20"/>
                <w:lang w:val="en-US" w:eastAsia="en-US"/>
              </w:rPr>
              <w:t>compliance with Government Timber Procurement Policy</w:t>
            </w:r>
          </w:p>
        </w:tc>
        <w:tc>
          <w:tcPr>
            <w:tcW w:w="1609" w:type="dxa"/>
            <w:tcBorders>
              <w:top w:val="double" w:sz="2" w:space="0" w:color="A1A1A1"/>
              <w:left w:val="double" w:sz="2" w:space="0" w:color="A1A1A1"/>
              <w:bottom w:val="double" w:sz="2" w:space="0" w:color="A1A1A1"/>
              <w:right w:val="double" w:sz="2" w:space="0" w:color="A1A1A1"/>
            </w:tcBorders>
            <w:hideMark/>
          </w:tcPr>
          <w:p w14:paraId="2E7CD801" w14:textId="77777777" w:rsidR="00657466" w:rsidRDefault="00657466">
            <w:pPr>
              <w:pStyle w:val="TableParagraph"/>
              <w:spacing w:before="9"/>
              <w:ind w:left="168" w:right="149"/>
              <w:jc w:val="center"/>
              <w:rPr>
                <w:b/>
                <w:sz w:val="20"/>
                <w:lang w:val="en-US" w:eastAsia="en-US"/>
              </w:rPr>
            </w:pPr>
            <w:r>
              <w:rPr>
                <w:b/>
                <w:sz w:val="20"/>
                <w:lang w:val="en-US" w:eastAsia="en-US"/>
              </w:rPr>
              <w:t>Total volume of timber Delivered to the Authority under the Contract</w:t>
            </w:r>
          </w:p>
        </w:tc>
      </w:tr>
      <w:tr w:rsidR="00657466" w14:paraId="4134612E" w14:textId="77777777" w:rsidTr="00657466">
        <w:trPr>
          <w:trHeight w:val="420"/>
        </w:trPr>
        <w:tc>
          <w:tcPr>
            <w:tcW w:w="1711" w:type="dxa"/>
            <w:tcBorders>
              <w:top w:val="double" w:sz="2" w:space="0" w:color="A1A1A1"/>
              <w:left w:val="double" w:sz="2" w:space="0" w:color="F0F0F0"/>
              <w:bottom w:val="double" w:sz="2" w:space="0" w:color="A1A1A1"/>
              <w:right w:val="double" w:sz="2" w:space="0" w:color="A1A1A1"/>
            </w:tcBorders>
          </w:tcPr>
          <w:p w14:paraId="2DAA92D3" w14:textId="77777777" w:rsidR="00657466" w:rsidRDefault="00657466">
            <w:pPr>
              <w:pStyle w:val="TableParagraph"/>
              <w:rPr>
                <w:rFonts w:ascii="Times New Roman"/>
                <w:sz w:val="18"/>
                <w:lang w:val="en-US" w:eastAsia="en-US"/>
              </w:rPr>
            </w:pPr>
          </w:p>
        </w:tc>
        <w:tc>
          <w:tcPr>
            <w:tcW w:w="1645" w:type="dxa"/>
            <w:tcBorders>
              <w:top w:val="double" w:sz="2" w:space="0" w:color="A1A1A1"/>
              <w:left w:val="double" w:sz="2" w:space="0" w:color="A1A1A1"/>
              <w:bottom w:val="double" w:sz="2" w:space="0" w:color="A1A1A1"/>
              <w:right w:val="double" w:sz="2" w:space="0" w:color="A1A1A1"/>
            </w:tcBorders>
          </w:tcPr>
          <w:p w14:paraId="03CF874A" w14:textId="77777777" w:rsidR="00657466" w:rsidRDefault="00657466">
            <w:pPr>
              <w:pStyle w:val="TableParagraph"/>
              <w:rPr>
                <w:rFonts w:ascii="Times New Roman"/>
                <w:sz w:val="18"/>
                <w:lang w:val="en-US" w:eastAsia="en-US"/>
              </w:rPr>
            </w:pPr>
          </w:p>
        </w:tc>
        <w:tc>
          <w:tcPr>
            <w:tcW w:w="1764" w:type="dxa"/>
            <w:tcBorders>
              <w:top w:val="double" w:sz="2" w:space="0" w:color="A1A1A1"/>
              <w:left w:val="double" w:sz="2" w:space="0" w:color="A1A1A1"/>
              <w:bottom w:val="double" w:sz="2" w:space="0" w:color="A1A1A1"/>
              <w:right w:val="double" w:sz="2" w:space="0" w:color="A1A1A1"/>
            </w:tcBorders>
          </w:tcPr>
          <w:p w14:paraId="4B85E52B" w14:textId="77777777" w:rsidR="00657466" w:rsidRDefault="00657466">
            <w:pPr>
              <w:pStyle w:val="TableParagraph"/>
              <w:rPr>
                <w:rFonts w:ascii="Times New Roman"/>
                <w:sz w:val="18"/>
                <w:lang w:val="en-US" w:eastAsia="en-US"/>
              </w:rPr>
            </w:pPr>
          </w:p>
        </w:tc>
        <w:tc>
          <w:tcPr>
            <w:tcW w:w="2544" w:type="dxa"/>
            <w:tcBorders>
              <w:top w:val="double" w:sz="2" w:space="0" w:color="A1A1A1"/>
              <w:left w:val="double" w:sz="2" w:space="0" w:color="A1A1A1"/>
              <w:bottom w:val="double" w:sz="2" w:space="0" w:color="A1A1A1"/>
              <w:right w:val="double" w:sz="2" w:space="0" w:color="A1A1A1"/>
            </w:tcBorders>
          </w:tcPr>
          <w:p w14:paraId="6AB580CE" w14:textId="77777777" w:rsidR="00657466" w:rsidRDefault="00657466">
            <w:pPr>
              <w:pStyle w:val="TableParagraph"/>
              <w:rPr>
                <w:rFonts w:ascii="Times New Roman"/>
                <w:sz w:val="18"/>
                <w:lang w:val="en-US" w:eastAsia="en-US"/>
              </w:rPr>
            </w:pPr>
          </w:p>
        </w:tc>
        <w:tc>
          <w:tcPr>
            <w:tcW w:w="1609" w:type="dxa"/>
            <w:tcBorders>
              <w:top w:val="double" w:sz="2" w:space="0" w:color="A1A1A1"/>
              <w:left w:val="double" w:sz="2" w:space="0" w:color="A1A1A1"/>
              <w:bottom w:val="double" w:sz="2" w:space="0" w:color="A1A1A1"/>
              <w:right w:val="double" w:sz="2" w:space="0" w:color="A1A1A1"/>
            </w:tcBorders>
          </w:tcPr>
          <w:p w14:paraId="501B450A" w14:textId="77777777" w:rsidR="00657466" w:rsidRDefault="00657466">
            <w:pPr>
              <w:pStyle w:val="TableParagraph"/>
              <w:rPr>
                <w:rFonts w:ascii="Times New Roman"/>
                <w:sz w:val="18"/>
                <w:lang w:val="en-US" w:eastAsia="en-US"/>
              </w:rPr>
            </w:pPr>
          </w:p>
        </w:tc>
      </w:tr>
      <w:tr w:rsidR="00657466" w14:paraId="3F43AAE9" w14:textId="77777777" w:rsidTr="00657466">
        <w:trPr>
          <w:trHeight w:val="418"/>
        </w:trPr>
        <w:tc>
          <w:tcPr>
            <w:tcW w:w="1711" w:type="dxa"/>
            <w:tcBorders>
              <w:top w:val="double" w:sz="2" w:space="0" w:color="A1A1A1"/>
              <w:left w:val="double" w:sz="2" w:space="0" w:color="F0F0F0"/>
              <w:bottom w:val="double" w:sz="2" w:space="0" w:color="A1A1A1"/>
              <w:right w:val="double" w:sz="2" w:space="0" w:color="A1A1A1"/>
            </w:tcBorders>
          </w:tcPr>
          <w:p w14:paraId="118105AB" w14:textId="77777777" w:rsidR="00657466" w:rsidRDefault="00657466">
            <w:pPr>
              <w:pStyle w:val="TableParagraph"/>
              <w:rPr>
                <w:rFonts w:ascii="Times New Roman"/>
                <w:sz w:val="18"/>
                <w:lang w:val="en-US" w:eastAsia="en-US"/>
              </w:rPr>
            </w:pPr>
          </w:p>
        </w:tc>
        <w:tc>
          <w:tcPr>
            <w:tcW w:w="1645" w:type="dxa"/>
            <w:tcBorders>
              <w:top w:val="double" w:sz="2" w:space="0" w:color="A1A1A1"/>
              <w:left w:val="double" w:sz="2" w:space="0" w:color="A1A1A1"/>
              <w:bottom w:val="double" w:sz="2" w:space="0" w:color="A1A1A1"/>
              <w:right w:val="double" w:sz="2" w:space="0" w:color="A1A1A1"/>
            </w:tcBorders>
          </w:tcPr>
          <w:p w14:paraId="1DC33070" w14:textId="77777777" w:rsidR="00657466" w:rsidRDefault="00657466">
            <w:pPr>
              <w:pStyle w:val="TableParagraph"/>
              <w:rPr>
                <w:rFonts w:ascii="Times New Roman"/>
                <w:sz w:val="18"/>
                <w:lang w:val="en-US" w:eastAsia="en-US"/>
              </w:rPr>
            </w:pPr>
          </w:p>
        </w:tc>
        <w:tc>
          <w:tcPr>
            <w:tcW w:w="1764" w:type="dxa"/>
            <w:tcBorders>
              <w:top w:val="double" w:sz="2" w:space="0" w:color="A1A1A1"/>
              <w:left w:val="double" w:sz="2" w:space="0" w:color="A1A1A1"/>
              <w:bottom w:val="double" w:sz="2" w:space="0" w:color="A1A1A1"/>
              <w:right w:val="double" w:sz="2" w:space="0" w:color="A1A1A1"/>
            </w:tcBorders>
          </w:tcPr>
          <w:p w14:paraId="6425FED2" w14:textId="77777777" w:rsidR="00657466" w:rsidRDefault="00657466">
            <w:pPr>
              <w:pStyle w:val="TableParagraph"/>
              <w:rPr>
                <w:rFonts w:ascii="Times New Roman"/>
                <w:sz w:val="18"/>
                <w:lang w:val="en-US" w:eastAsia="en-US"/>
              </w:rPr>
            </w:pPr>
          </w:p>
        </w:tc>
        <w:tc>
          <w:tcPr>
            <w:tcW w:w="2544" w:type="dxa"/>
            <w:tcBorders>
              <w:top w:val="double" w:sz="2" w:space="0" w:color="A1A1A1"/>
              <w:left w:val="double" w:sz="2" w:space="0" w:color="A1A1A1"/>
              <w:bottom w:val="double" w:sz="2" w:space="0" w:color="A1A1A1"/>
              <w:right w:val="double" w:sz="2" w:space="0" w:color="A1A1A1"/>
            </w:tcBorders>
          </w:tcPr>
          <w:p w14:paraId="20AD98BB" w14:textId="77777777" w:rsidR="00657466" w:rsidRDefault="00657466">
            <w:pPr>
              <w:pStyle w:val="TableParagraph"/>
              <w:rPr>
                <w:rFonts w:ascii="Times New Roman"/>
                <w:sz w:val="18"/>
                <w:lang w:val="en-US" w:eastAsia="en-US"/>
              </w:rPr>
            </w:pPr>
          </w:p>
        </w:tc>
        <w:tc>
          <w:tcPr>
            <w:tcW w:w="1609" w:type="dxa"/>
            <w:tcBorders>
              <w:top w:val="double" w:sz="2" w:space="0" w:color="A1A1A1"/>
              <w:left w:val="double" w:sz="2" w:space="0" w:color="A1A1A1"/>
              <w:bottom w:val="double" w:sz="2" w:space="0" w:color="A1A1A1"/>
              <w:right w:val="double" w:sz="2" w:space="0" w:color="A1A1A1"/>
            </w:tcBorders>
          </w:tcPr>
          <w:p w14:paraId="3EC8FAA0" w14:textId="77777777" w:rsidR="00657466" w:rsidRDefault="00657466">
            <w:pPr>
              <w:pStyle w:val="TableParagraph"/>
              <w:rPr>
                <w:rFonts w:ascii="Times New Roman"/>
                <w:sz w:val="18"/>
                <w:lang w:val="en-US" w:eastAsia="en-US"/>
              </w:rPr>
            </w:pPr>
          </w:p>
        </w:tc>
      </w:tr>
      <w:tr w:rsidR="00657466" w14:paraId="18F37790" w14:textId="77777777" w:rsidTr="00657466">
        <w:trPr>
          <w:trHeight w:val="420"/>
        </w:trPr>
        <w:tc>
          <w:tcPr>
            <w:tcW w:w="1711" w:type="dxa"/>
            <w:tcBorders>
              <w:top w:val="double" w:sz="2" w:space="0" w:color="A1A1A1"/>
              <w:left w:val="double" w:sz="2" w:space="0" w:color="F0F0F0"/>
              <w:bottom w:val="double" w:sz="2" w:space="0" w:color="A1A1A1"/>
              <w:right w:val="double" w:sz="2" w:space="0" w:color="A1A1A1"/>
            </w:tcBorders>
          </w:tcPr>
          <w:p w14:paraId="22007DDE" w14:textId="77777777" w:rsidR="00657466" w:rsidRDefault="00657466">
            <w:pPr>
              <w:pStyle w:val="TableParagraph"/>
              <w:rPr>
                <w:rFonts w:ascii="Times New Roman"/>
                <w:sz w:val="18"/>
                <w:lang w:val="en-US" w:eastAsia="en-US"/>
              </w:rPr>
            </w:pPr>
          </w:p>
        </w:tc>
        <w:tc>
          <w:tcPr>
            <w:tcW w:w="1645" w:type="dxa"/>
            <w:tcBorders>
              <w:top w:val="double" w:sz="2" w:space="0" w:color="A1A1A1"/>
              <w:left w:val="double" w:sz="2" w:space="0" w:color="A1A1A1"/>
              <w:bottom w:val="double" w:sz="2" w:space="0" w:color="A1A1A1"/>
              <w:right w:val="double" w:sz="2" w:space="0" w:color="A1A1A1"/>
            </w:tcBorders>
          </w:tcPr>
          <w:p w14:paraId="07E98398" w14:textId="77777777" w:rsidR="00657466" w:rsidRDefault="00657466">
            <w:pPr>
              <w:pStyle w:val="TableParagraph"/>
              <w:rPr>
                <w:rFonts w:ascii="Times New Roman"/>
                <w:sz w:val="18"/>
                <w:lang w:val="en-US" w:eastAsia="en-US"/>
              </w:rPr>
            </w:pPr>
          </w:p>
        </w:tc>
        <w:tc>
          <w:tcPr>
            <w:tcW w:w="1764" w:type="dxa"/>
            <w:tcBorders>
              <w:top w:val="double" w:sz="2" w:space="0" w:color="A1A1A1"/>
              <w:left w:val="double" w:sz="2" w:space="0" w:color="A1A1A1"/>
              <w:bottom w:val="double" w:sz="2" w:space="0" w:color="A1A1A1"/>
              <w:right w:val="double" w:sz="2" w:space="0" w:color="A1A1A1"/>
            </w:tcBorders>
          </w:tcPr>
          <w:p w14:paraId="246A1ECF" w14:textId="77777777" w:rsidR="00657466" w:rsidRDefault="00657466">
            <w:pPr>
              <w:pStyle w:val="TableParagraph"/>
              <w:rPr>
                <w:rFonts w:ascii="Times New Roman"/>
                <w:sz w:val="18"/>
                <w:lang w:val="en-US" w:eastAsia="en-US"/>
              </w:rPr>
            </w:pPr>
          </w:p>
        </w:tc>
        <w:tc>
          <w:tcPr>
            <w:tcW w:w="2544" w:type="dxa"/>
            <w:tcBorders>
              <w:top w:val="double" w:sz="2" w:space="0" w:color="A1A1A1"/>
              <w:left w:val="double" w:sz="2" w:space="0" w:color="A1A1A1"/>
              <w:bottom w:val="double" w:sz="2" w:space="0" w:color="A1A1A1"/>
              <w:right w:val="double" w:sz="2" w:space="0" w:color="A1A1A1"/>
            </w:tcBorders>
          </w:tcPr>
          <w:p w14:paraId="162CB4B5" w14:textId="77777777" w:rsidR="00657466" w:rsidRDefault="00657466">
            <w:pPr>
              <w:pStyle w:val="TableParagraph"/>
              <w:rPr>
                <w:rFonts w:ascii="Times New Roman"/>
                <w:sz w:val="18"/>
                <w:lang w:val="en-US" w:eastAsia="en-US"/>
              </w:rPr>
            </w:pPr>
          </w:p>
        </w:tc>
        <w:tc>
          <w:tcPr>
            <w:tcW w:w="1609" w:type="dxa"/>
            <w:tcBorders>
              <w:top w:val="double" w:sz="2" w:space="0" w:color="A1A1A1"/>
              <w:left w:val="double" w:sz="2" w:space="0" w:color="A1A1A1"/>
              <w:bottom w:val="double" w:sz="2" w:space="0" w:color="A1A1A1"/>
              <w:right w:val="double" w:sz="2" w:space="0" w:color="A1A1A1"/>
            </w:tcBorders>
          </w:tcPr>
          <w:p w14:paraId="4C1D3E7F" w14:textId="77777777" w:rsidR="00657466" w:rsidRDefault="00657466">
            <w:pPr>
              <w:pStyle w:val="TableParagraph"/>
              <w:rPr>
                <w:rFonts w:ascii="Times New Roman"/>
                <w:sz w:val="18"/>
                <w:lang w:val="en-US" w:eastAsia="en-US"/>
              </w:rPr>
            </w:pPr>
          </w:p>
        </w:tc>
      </w:tr>
      <w:tr w:rsidR="00657466" w14:paraId="1DD16FCA" w14:textId="77777777" w:rsidTr="00657466">
        <w:trPr>
          <w:trHeight w:val="420"/>
        </w:trPr>
        <w:tc>
          <w:tcPr>
            <w:tcW w:w="1711" w:type="dxa"/>
            <w:tcBorders>
              <w:top w:val="double" w:sz="2" w:space="0" w:color="A1A1A1"/>
              <w:left w:val="double" w:sz="2" w:space="0" w:color="F0F0F0"/>
              <w:bottom w:val="double" w:sz="2" w:space="0" w:color="A1A1A1"/>
              <w:right w:val="double" w:sz="2" w:space="0" w:color="A1A1A1"/>
            </w:tcBorders>
          </w:tcPr>
          <w:p w14:paraId="4F3E9897" w14:textId="77777777" w:rsidR="00657466" w:rsidRDefault="00657466">
            <w:pPr>
              <w:pStyle w:val="TableParagraph"/>
              <w:rPr>
                <w:rFonts w:ascii="Times New Roman"/>
                <w:sz w:val="18"/>
                <w:lang w:val="en-US" w:eastAsia="en-US"/>
              </w:rPr>
            </w:pPr>
          </w:p>
        </w:tc>
        <w:tc>
          <w:tcPr>
            <w:tcW w:w="1645" w:type="dxa"/>
            <w:tcBorders>
              <w:top w:val="double" w:sz="2" w:space="0" w:color="A1A1A1"/>
              <w:left w:val="double" w:sz="2" w:space="0" w:color="A1A1A1"/>
              <w:bottom w:val="double" w:sz="2" w:space="0" w:color="A1A1A1"/>
              <w:right w:val="double" w:sz="2" w:space="0" w:color="A1A1A1"/>
            </w:tcBorders>
          </w:tcPr>
          <w:p w14:paraId="2F70CB6C" w14:textId="77777777" w:rsidR="00657466" w:rsidRDefault="00657466">
            <w:pPr>
              <w:pStyle w:val="TableParagraph"/>
              <w:rPr>
                <w:rFonts w:ascii="Times New Roman"/>
                <w:sz w:val="18"/>
                <w:lang w:val="en-US" w:eastAsia="en-US"/>
              </w:rPr>
            </w:pPr>
          </w:p>
        </w:tc>
        <w:tc>
          <w:tcPr>
            <w:tcW w:w="1764" w:type="dxa"/>
            <w:tcBorders>
              <w:top w:val="double" w:sz="2" w:space="0" w:color="A1A1A1"/>
              <w:left w:val="double" w:sz="2" w:space="0" w:color="A1A1A1"/>
              <w:bottom w:val="double" w:sz="2" w:space="0" w:color="A1A1A1"/>
              <w:right w:val="double" w:sz="2" w:space="0" w:color="A1A1A1"/>
            </w:tcBorders>
          </w:tcPr>
          <w:p w14:paraId="1538BDA9" w14:textId="77777777" w:rsidR="00657466" w:rsidRDefault="00657466">
            <w:pPr>
              <w:pStyle w:val="TableParagraph"/>
              <w:rPr>
                <w:rFonts w:ascii="Times New Roman"/>
                <w:sz w:val="18"/>
                <w:lang w:val="en-US" w:eastAsia="en-US"/>
              </w:rPr>
            </w:pPr>
          </w:p>
        </w:tc>
        <w:tc>
          <w:tcPr>
            <w:tcW w:w="2544" w:type="dxa"/>
            <w:tcBorders>
              <w:top w:val="double" w:sz="2" w:space="0" w:color="A1A1A1"/>
              <w:left w:val="double" w:sz="2" w:space="0" w:color="A1A1A1"/>
              <w:bottom w:val="double" w:sz="2" w:space="0" w:color="A1A1A1"/>
              <w:right w:val="double" w:sz="2" w:space="0" w:color="A1A1A1"/>
            </w:tcBorders>
          </w:tcPr>
          <w:p w14:paraId="3CD0C48D" w14:textId="77777777" w:rsidR="00657466" w:rsidRDefault="00657466">
            <w:pPr>
              <w:pStyle w:val="TableParagraph"/>
              <w:rPr>
                <w:rFonts w:ascii="Times New Roman"/>
                <w:sz w:val="18"/>
                <w:lang w:val="en-US" w:eastAsia="en-US"/>
              </w:rPr>
            </w:pPr>
          </w:p>
        </w:tc>
        <w:tc>
          <w:tcPr>
            <w:tcW w:w="1609" w:type="dxa"/>
            <w:tcBorders>
              <w:top w:val="double" w:sz="2" w:space="0" w:color="A1A1A1"/>
              <w:left w:val="double" w:sz="2" w:space="0" w:color="A1A1A1"/>
              <w:bottom w:val="double" w:sz="2" w:space="0" w:color="A1A1A1"/>
              <w:right w:val="double" w:sz="2" w:space="0" w:color="A1A1A1"/>
            </w:tcBorders>
          </w:tcPr>
          <w:p w14:paraId="30112BFE" w14:textId="77777777" w:rsidR="00657466" w:rsidRDefault="00657466">
            <w:pPr>
              <w:pStyle w:val="TableParagraph"/>
              <w:rPr>
                <w:rFonts w:ascii="Times New Roman"/>
                <w:sz w:val="18"/>
                <w:lang w:val="en-US" w:eastAsia="en-US"/>
              </w:rPr>
            </w:pPr>
          </w:p>
        </w:tc>
      </w:tr>
      <w:tr w:rsidR="00657466" w14:paraId="2B5C47DF" w14:textId="77777777" w:rsidTr="00657466">
        <w:trPr>
          <w:trHeight w:val="420"/>
        </w:trPr>
        <w:tc>
          <w:tcPr>
            <w:tcW w:w="1711" w:type="dxa"/>
            <w:tcBorders>
              <w:top w:val="double" w:sz="2" w:space="0" w:color="A1A1A1"/>
              <w:left w:val="double" w:sz="2" w:space="0" w:color="F0F0F0"/>
              <w:bottom w:val="double" w:sz="2" w:space="0" w:color="A1A1A1"/>
              <w:right w:val="double" w:sz="2" w:space="0" w:color="A1A1A1"/>
            </w:tcBorders>
          </w:tcPr>
          <w:p w14:paraId="06BA5AEC" w14:textId="77777777" w:rsidR="00657466" w:rsidRDefault="00657466">
            <w:pPr>
              <w:pStyle w:val="TableParagraph"/>
              <w:rPr>
                <w:rFonts w:ascii="Times New Roman"/>
                <w:sz w:val="18"/>
                <w:lang w:val="en-US" w:eastAsia="en-US"/>
              </w:rPr>
            </w:pPr>
          </w:p>
        </w:tc>
        <w:tc>
          <w:tcPr>
            <w:tcW w:w="1645" w:type="dxa"/>
            <w:tcBorders>
              <w:top w:val="double" w:sz="2" w:space="0" w:color="A1A1A1"/>
              <w:left w:val="double" w:sz="2" w:space="0" w:color="A1A1A1"/>
              <w:bottom w:val="double" w:sz="2" w:space="0" w:color="A1A1A1"/>
              <w:right w:val="double" w:sz="2" w:space="0" w:color="A1A1A1"/>
            </w:tcBorders>
          </w:tcPr>
          <w:p w14:paraId="363ECE9A" w14:textId="77777777" w:rsidR="00657466" w:rsidRDefault="00657466">
            <w:pPr>
              <w:pStyle w:val="TableParagraph"/>
              <w:rPr>
                <w:rFonts w:ascii="Times New Roman"/>
                <w:sz w:val="18"/>
                <w:lang w:val="en-US" w:eastAsia="en-US"/>
              </w:rPr>
            </w:pPr>
          </w:p>
        </w:tc>
        <w:tc>
          <w:tcPr>
            <w:tcW w:w="1764" w:type="dxa"/>
            <w:tcBorders>
              <w:top w:val="double" w:sz="2" w:space="0" w:color="A1A1A1"/>
              <w:left w:val="double" w:sz="2" w:space="0" w:color="A1A1A1"/>
              <w:bottom w:val="double" w:sz="2" w:space="0" w:color="A1A1A1"/>
              <w:right w:val="double" w:sz="2" w:space="0" w:color="A1A1A1"/>
            </w:tcBorders>
          </w:tcPr>
          <w:p w14:paraId="2288ACA2" w14:textId="77777777" w:rsidR="00657466" w:rsidRDefault="00657466">
            <w:pPr>
              <w:pStyle w:val="TableParagraph"/>
              <w:rPr>
                <w:rFonts w:ascii="Times New Roman"/>
                <w:sz w:val="18"/>
                <w:lang w:val="en-US" w:eastAsia="en-US"/>
              </w:rPr>
            </w:pPr>
          </w:p>
        </w:tc>
        <w:tc>
          <w:tcPr>
            <w:tcW w:w="2544" w:type="dxa"/>
            <w:tcBorders>
              <w:top w:val="double" w:sz="2" w:space="0" w:color="A1A1A1"/>
              <w:left w:val="double" w:sz="2" w:space="0" w:color="A1A1A1"/>
              <w:bottom w:val="double" w:sz="2" w:space="0" w:color="A1A1A1"/>
              <w:right w:val="double" w:sz="2" w:space="0" w:color="A1A1A1"/>
            </w:tcBorders>
          </w:tcPr>
          <w:p w14:paraId="70538FA7" w14:textId="77777777" w:rsidR="00657466" w:rsidRDefault="00657466">
            <w:pPr>
              <w:pStyle w:val="TableParagraph"/>
              <w:rPr>
                <w:rFonts w:ascii="Times New Roman"/>
                <w:sz w:val="18"/>
                <w:lang w:val="en-US" w:eastAsia="en-US"/>
              </w:rPr>
            </w:pPr>
          </w:p>
        </w:tc>
        <w:tc>
          <w:tcPr>
            <w:tcW w:w="1609" w:type="dxa"/>
            <w:tcBorders>
              <w:top w:val="double" w:sz="2" w:space="0" w:color="A1A1A1"/>
              <w:left w:val="double" w:sz="2" w:space="0" w:color="A1A1A1"/>
              <w:bottom w:val="double" w:sz="2" w:space="0" w:color="A1A1A1"/>
              <w:right w:val="double" w:sz="2" w:space="0" w:color="A1A1A1"/>
            </w:tcBorders>
          </w:tcPr>
          <w:p w14:paraId="50BADA7A" w14:textId="77777777" w:rsidR="00657466" w:rsidRDefault="00657466">
            <w:pPr>
              <w:pStyle w:val="TableParagraph"/>
              <w:rPr>
                <w:rFonts w:ascii="Times New Roman"/>
                <w:sz w:val="18"/>
                <w:lang w:val="en-US" w:eastAsia="en-US"/>
              </w:rPr>
            </w:pPr>
          </w:p>
        </w:tc>
      </w:tr>
      <w:tr w:rsidR="00657466" w14:paraId="783D56C9" w14:textId="77777777" w:rsidTr="00657466">
        <w:trPr>
          <w:trHeight w:val="419"/>
        </w:trPr>
        <w:tc>
          <w:tcPr>
            <w:tcW w:w="1711" w:type="dxa"/>
            <w:tcBorders>
              <w:top w:val="double" w:sz="2" w:space="0" w:color="A1A1A1"/>
              <w:left w:val="double" w:sz="2" w:space="0" w:color="F0F0F0"/>
              <w:bottom w:val="double" w:sz="2" w:space="0" w:color="A1A1A1"/>
              <w:right w:val="double" w:sz="2" w:space="0" w:color="A1A1A1"/>
            </w:tcBorders>
          </w:tcPr>
          <w:p w14:paraId="0E3E0FC7" w14:textId="77777777" w:rsidR="00657466" w:rsidRDefault="00657466">
            <w:pPr>
              <w:pStyle w:val="TableParagraph"/>
              <w:rPr>
                <w:rFonts w:ascii="Times New Roman"/>
                <w:sz w:val="18"/>
                <w:lang w:val="en-US" w:eastAsia="en-US"/>
              </w:rPr>
            </w:pPr>
          </w:p>
        </w:tc>
        <w:tc>
          <w:tcPr>
            <w:tcW w:w="1645" w:type="dxa"/>
            <w:tcBorders>
              <w:top w:val="double" w:sz="2" w:space="0" w:color="A1A1A1"/>
              <w:left w:val="double" w:sz="2" w:space="0" w:color="A1A1A1"/>
              <w:bottom w:val="double" w:sz="2" w:space="0" w:color="A1A1A1"/>
              <w:right w:val="double" w:sz="2" w:space="0" w:color="A1A1A1"/>
            </w:tcBorders>
          </w:tcPr>
          <w:p w14:paraId="7DF00FFE" w14:textId="77777777" w:rsidR="00657466" w:rsidRDefault="00657466">
            <w:pPr>
              <w:pStyle w:val="TableParagraph"/>
              <w:rPr>
                <w:rFonts w:ascii="Times New Roman"/>
                <w:sz w:val="18"/>
                <w:lang w:val="en-US" w:eastAsia="en-US"/>
              </w:rPr>
            </w:pPr>
          </w:p>
        </w:tc>
        <w:tc>
          <w:tcPr>
            <w:tcW w:w="1764" w:type="dxa"/>
            <w:tcBorders>
              <w:top w:val="double" w:sz="2" w:space="0" w:color="A1A1A1"/>
              <w:left w:val="double" w:sz="2" w:space="0" w:color="A1A1A1"/>
              <w:bottom w:val="double" w:sz="2" w:space="0" w:color="A1A1A1"/>
              <w:right w:val="double" w:sz="2" w:space="0" w:color="A1A1A1"/>
            </w:tcBorders>
          </w:tcPr>
          <w:p w14:paraId="7DA28725" w14:textId="77777777" w:rsidR="00657466" w:rsidRDefault="00657466">
            <w:pPr>
              <w:pStyle w:val="TableParagraph"/>
              <w:rPr>
                <w:rFonts w:ascii="Times New Roman"/>
                <w:sz w:val="18"/>
                <w:lang w:val="en-US" w:eastAsia="en-US"/>
              </w:rPr>
            </w:pPr>
          </w:p>
        </w:tc>
        <w:tc>
          <w:tcPr>
            <w:tcW w:w="2544" w:type="dxa"/>
            <w:tcBorders>
              <w:top w:val="double" w:sz="2" w:space="0" w:color="A1A1A1"/>
              <w:left w:val="double" w:sz="2" w:space="0" w:color="A1A1A1"/>
              <w:bottom w:val="double" w:sz="2" w:space="0" w:color="A1A1A1"/>
              <w:right w:val="double" w:sz="2" w:space="0" w:color="A1A1A1"/>
            </w:tcBorders>
          </w:tcPr>
          <w:p w14:paraId="5F278AA7" w14:textId="77777777" w:rsidR="00657466" w:rsidRDefault="00657466">
            <w:pPr>
              <w:pStyle w:val="TableParagraph"/>
              <w:rPr>
                <w:rFonts w:ascii="Times New Roman"/>
                <w:sz w:val="18"/>
                <w:lang w:val="en-US" w:eastAsia="en-US"/>
              </w:rPr>
            </w:pPr>
          </w:p>
        </w:tc>
        <w:tc>
          <w:tcPr>
            <w:tcW w:w="1609" w:type="dxa"/>
            <w:tcBorders>
              <w:top w:val="double" w:sz="2" w:space="0" w:color="A1A1A1"/>
              <w:left w:val="double" w:sz="2" w:space="0" w:color="A1A1A1"/>
              <w:bottom w:val="double" w:sz="2" w:space="0" w:color="A1A1A1"/>
              <w:right w:val="double" w:sz="2" w:space="0" w:color="A1A1A1"/>
            </w:tcBorders>
          </w:tcPr>
          <w:p w14:paraId="0AFF1E62" w14:textId="77777777" w:rsidR="00657466" w:rsidRDefault="00657466">
            <w:pPr>
              <w:pStyle w:val="TableParagraph"/>
              <w:rPr>
                <w:rFonts w:ascii="Times New Roman"/>
                <w:sz w:val="18"/>
                <w:lang w:val="en-US" w:eastAsia="en-US"/>
              </w:rPr>
            </w:pPr>
          </w:p>
        </w:tc>
      </w:tr>
    </w:tbl>
    <w:p w14:paraId="64375E45" w14:textId="77777777" w:rsidR="00657466" w:rsidRDefault="00657466" w:rsidP="00657466">
      <w:pPr>
        <w:widowControl/>
        <w:autoSpaceDE/>
        <w:autoSpaceDN/>
        <w:rPr>
          <w:rFonts w:ascii="Times New Roman"/>
          <w:sz w:val="18"/>
        </w:rPr>
        <w:sectPr w:rsidR="00657466">
          <w:pgSz w:w="11910" w:h="16850"/>
          <w:pgMar w:top="940" w:right="360" w:bottom="280" w:left="80" w:header="720" w:footer="720" w:gutter="0"/>
          <w:cols w:space="720"/>
        </w:sectPr>
      </w:pPr>
    </w:p>
    <w:p w14:paraId="3C8EC9E3" w14:textId="1F42571D" w:rsidR="00B62578" w:rsidRDefault="00560B7C">
      <w:pPr>
        <w:pStyle w:val="Heading1"/>
        <w:spacing w:before="79"/>
        <w:ind w:left="1360"/>
      </w:pPr>
      <w:r>
        <w:lastRenderedPageBreak/>
        <w:t>Schedule 8 - Acceptance Procedure (i.a.w. condition 2</w:t>
      </w:r>
      <w:r w:rsidR="00094C03">
        <w:t>8</w:t>
      </w:r>
      <w:r>
        <w:t>) for Contract No:</w:t>
      </w:r>
      <w:r w:rsidR="00347533">
        <w:t xml:space="preserve"> IRM21/7562</w:t>
      </w:r>
    </w:p>
    <w:sectPr w:rsidR="00B62578">
      <w:pgSz w:w="11910" w:h="16840"/>
      <w:pgMar w:top="1340" w:right="360" w:bottom="280" w:left="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3074" w14:textId="77777777" w:rsidR="001734EB" w:rsidRDefault="001734EB" w:rsidP="00E35C5C">
      <w:r>
        <w:separator/>
      </w:r>
    </w:p>
  </w:endnote>
  <w:endnote w:type="continuationSeparator" w:id="0">
    <w:p w14:paraId="0C6E18D5" w14:textId="77777777" w:rsidR="001734EB" w:rsidRDefault="001734EB" w:rsidP="00E3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30E3E" w14:textId="77777777" w:rsidR="000042F1" w:rsidRDefault="000042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5D578" w14:textId="77777777" w:rsidR="000042F1" w:rsidRDefault="000042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38CB6" w14:textId="77777777" w:rsidR="000042F1" w:rsidRDefault="00004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B6A0E" w14:textId="77777777" w:rsidR="001734EB" w:rsidRDefault="001734EB" w:rsidP="00E35C5C">
      <w:r>
        <w:separator/>
      </w:r>
    </w:p>
  </w:footnote>
  <w:footnote w:type="continuationSeparator" w:id="0">
    <w:p w14:paraId="2DEB4613" w14:textId="77777777" w:rsidR="001734EB" w:rsidRDefault="001734EB" w:rsidP="00E3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9A579" w14:textId="77777777" w:rsidR="000042F1" w:rsidRDefault="00004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A93E3" w14:textId="77777777" w:rsidR="000042F1" w:rsidRDefault="000042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5A216" w14:textId="77777777" w:rsidR="000042F1" w:rsidRDefault="00004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A7EA2CB2"/>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A8600536">
      <w:start w:val="1"/>
      <w:numFmt w:val="decimal"/>
      <w:lvlText w:val="%2."/>
      <w:lvlJc w:val="left"/>
      <w:pPr>
        <w:ind w:left="1903" w:hanging="874"/>
      </w:pPr>
      <w:rPr>
        <w:rFonts w:ascii="Arial" w:eastAsia="Arial" w:hAnsi="Arial" w:cs="Arial" w:hint="default"/>
        <w:b/>
        <w:bCs/>
        <w:spacing w:val="-1"/>
        <w:w w:val="99"/>
        <w:sz w:val="20"/>
        <w:szCs w:val="20"/>
        <w:lang w:val="en-GB" w:eastAsia="en-GB" w:bidi="en-GB"/>
      </w:rPr>
    </w:lvl>
    <w:lvl w:ilvl="2" w:tplc="4AB69616">
      <w:start w:val="1"/>
      <w:numFmt w:val="lowerLetter"/>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08090011">
      <w:start w:val="1"/>
      <w:numFmt w:val="decimal"/>
      <w:lvlText w:val="%5)"/>
      <w:lvlJc w:val="left"/>
      <w:pPr>
        <w:ind w:left="4226" w:hanging="555"/>
      </w:pPr>
      <w:rPr>
        <w:rFonts w:hint="default"/>
        <w:lang w:val="en-GB" w:eastAsia="en-GB" w:bidi="en-GB"/>
      </w:rPr>
    </w:lvl>
    <w:lvl w:ilvl="5" w:tplc="0809001B">
      <w:start w:val="1"/>
      <w:numFmt w:val="lowerRoman"/>
      <w:lvlText w:val="%6."/>
      <w:lvlJc w:val="righ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4"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5"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6"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7"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8"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9"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0"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2"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1"/>
  </w:num>
  <w:num w:numId="2">
    <w:abstractNumId w:val="1"/>
  </w:num>
  <w:num w:numId="3">
    <w:abstractNumId w:val="7"/>
  </w:num>
  <w:num w:numId="4">
    <w:abstractNumId w:val="9"/>
  </w:num>
  <w:num w:numId="5">
    <w:abstractNumId w:val="12"/>
  </w:num>
  <w:num w:numId="6">
    <w:abstractNumId w:val="3"/>
  </w:num>
  <w:num w:numId="7">
    <w:abstractNumId w:val="0"/>
  </w:num>
  <w:num w:numId="8">
    <w:abstractNumId w:val="6"/>
  </w:num>
  <w:num w:numId="9">
    <w:abstractNumId w:val="5"/>
  </w:num>
  <w:num w:numId="10">
    <w:abstractNumId w:val="4"/>
  </w:num>
  <w:num w:numId="11">
    <w:abstractNumId w:val="2"/>
  </w:num>
  <w:num w:numId="12">
    <w:abstractNumId w:val="10"/>
  </w:num>
  <w:num w:numId="13">
    <w:abstractNumId w:val="8"/>
  </w:num>
  <w:num w:numId="14">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578"/>
    <w:rsid w:val="000042F1"/>
    <w:rsid w:val="00006D00"/>
    <w:rsid w:val="0001249D"/>
    <w:rsid w:val="00047652"/>
    <w:rsid w:val="000561BA"/>
    <w:rsid w:val="00094C03"/>
    <w:rsid w:val="000D426F"/>
    <w:rsid w:val="00150948"/>
    <w:rsid w:val="001734EB"/>
    <w:rsid w:val="0018120B"/>
    <w:rsid w:val="001D5CE3"/>
    <w:rsid w:val="001E0E4A"/>
    <w:rsid w:val="002810A0"/>
    <w:rsid w:val="002A2978"/>
    <w:rsid w:val="00347533"/>
    <w:rsid w:val="0036444D"/>
    <w:rsid w:val="003F486E"/>
    <w:rsid w:val="00491E18"/>
    <w:rsid w:val="00517234"/>
    <w:rsid w:val="00557100"/>
    <w:rsid w:val="00560B7C"/>
    <w:rsid w:val="005B35B1"/>
    <w:rsid w:val="00657466"/>
    <w:rsid w:val="00771CA9"/>
    <w:rsid w:val="007835BA"/>
    <w:rsid w:val="007A3DF2"/>
    <w:rsid w:val="007B2782"/>
    <w:rsid w:val="007E59E2"/>
    <w:rsid w:val="007E65E9"/>
    <w:rsid w:val="008842F5"/>
    <w:rsid w:val="0089100D"/>
    <w:rsid w:val="00892D01"/>
    <w:rsid w:val="00961602"/>
    <w:rsid w:val="009C3999"/>
    <w:rsid w:val="009E04E9"/>
    <w:rsid w:val="00A300EB"/>
    <w:rsid w:val="00A44CC6"/>
    <w:rsid w:val="00A53453"/>
    <w:rsid w:val="00A62B6E"/>
    <w:rsid w:val="00A8287A"/>
    <w:rsid w:val="00AA048F"/>
    <w:rsid w:val="00B62578"/>
    <w:rsid w:val="00B8560B"/>
    <w:rsid w:val="00B9032C"/>
    <w:rsid w:val="00B913CF"/>
    <w:rsid w:val="00C078C3"/>
    <w:rsid w:val="00C34EA9"/>
    <w:rsid w:val="00C46AB8"/>
    <w:rsid w:val="00C565F7"/>
    <w:rsid w:val="00CC1042"/>
    <w:rsid w:val="00CF2DF2"/>
    <w:rsid w:val="00D82A58"/>
    <w:rsid w:val="00DB4403"/>
    <w:rsid w:val="00DB4CA1"/>
    <w:rsid w:val="00DF2CEB"/>
    <w:rsid w:val="00E057B8"/>
    <w:rsid w:val="00E35C5C"/>
    <w:rsid w:val="00E96AB5"/>
    <w:rsid w:val="00ED1892"/>
    <w:rsid w:val="00ED1A3F"/>
    <w:rsid w:val="00ED39E7"/>
    <w:rsid w:val="00F05434"/>
    <w:rsid w:val="00F06A1D"/>
    <w:rsid w:val="00F66513"/>
    <w:rsid w:val="00F74219"/>
    <w:rsid w:val="00FB152A"/>
    <w:rsid w:val="00FF0B9E"/>
    <w:rsid w:val="00FF5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rules v:ext="edit">
        <o:r id="V:Rule1" type="connector" idref="#Line 15"/>
        <o:r id="V:Rule2" type="connector" idref="#Line 5"/>
        <o:r id="V:Rule3" type="connector" idref="#Line 12"/>
      </o:rules>
    </o:shapelayout>
  </w:shapeDefaults>
  <w:decimalSymbol w:val="."/>
  <w:listSeparator w:val=","/>
  <w14:docId w14:val="064603D9"/>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A300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 w:type="character" w:customStyle="1" w:styleId="Heading2Char">
    <w:name w:val="Heading 2 Char"/>
    <w:basedOn w:val="DefaultParagraphFont"/>
    <w:link w:val="Heading2"/>
    <w:uiPriority w:val="9"/>
    <w:semiHidden/>
    <w:rsid w:val="00A300EB"/>
    <w:rPr>
      <w:rFonts w:asciiTheme="majorHAnsi" w:eastAsiaTheme="majorEastAsia" w:hAnsiTheme="majorHAnsi" w:cstheme="majorBidi"/>
      <w:color w:val="365F91" w:themeColor="accent1" w:themeShade="BF"/>
      <w:sz w:val="26"/>
      <w:szCs w:val="26"/>
      <w:lang w:val="en-GB" w:eastAsia="en-GB" w:bidi="en-GB"/>
    </w:rPr>
  </w:style>
  <w:style w:type="paragraph" w:customStyle="1" w:styleId="Default">
    <w:name w:val="Default"/>
    <w:rsid w:val="00B913CF"/>
    <w:pPr>
      <w:widowControl/>
      <w:adjustRightInd w:val="0"/>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D82A58"/>
    <w:rPr>
      <w:sz w:val="16"/>
      <w:szCs w:val="16"/>
    </w:rPr>
  </w:style>
  <w:style w:type="paragraph" w:styleId="CommentText">
    <w:name w:val="annotation text"/>
    <w:basedOn w:val="Normal"/>
    <w:link w:val="CommentTextChar"/>
    <w:uiPriority w:val="99"/>
    <w:semiHidden/>
    <w:unhideWhenUsed/>
    <w:rsid w:val="00D82A58"/>
    <w:rPr>
      <w:sz w:val="20"/>
      <w:szCs w:val="20"/>
    </w:rPr>
  </w:style>
  <w:style w:type="character" w:customStyle="1" w:styleId="CommentTextChar">
    <w:name w:val="Comment Text Char"/>
    <w:basedOn w:val="DefaultParagraphFont"/>
    <w:link w:val="CommentText"/>
    <w:uiPriority w:val="99"/>
    <w:semiHidden/>
    <w:rsid w:val="00D82A58"/>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D82A58"/>
    <w:rPr>
      <w:b/>
      <w:bCs/>
    </w:rPr>
  </w:style>
  <w:style w:type="character" w:customStyle="1" w:styleId="CommentSubjectChar">
    <w:name w:val="Comment Subject Char"/>
    <w:basedOn w:val="CommentTextChar"/>
    <w:link w:val="CommentSubject"/>
    <w:uiPriority w:val="99"/>
    <w:semiHidden/>
    <w:rsid w:val="00D82A58"/>
    <w:rPr>
      <w:rFonts w:ascii="Arial" w:eastAsia="Arial" w:hAnsi="Arial" w:cs="Arial"/>
      <w:b/>
      <w:bCs/>
      <w:sz w:val="20"/>
      <w:szCs w:val="20"/>
      <w:lang w:val="en-GB" w:eastAsia="en-GB" w:bidi="en-GB"/>
    </w:rPr>
  </w:style>
  <w:style w:type="paragraph" w:styleId="BalloonText">
    <w:name w:val="Balloon Text"/>
    <w:basedOn w:val="Normal"/>
    <w:link w:val="BalloonTextChar"/>
    <w:uiPriority w:val="99"/>
    <w:semiHidden/>
    <w:unhideWhenUsed/>
    <w:rsid w:val="00D82A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A58"/>
    <w:rPr>
      <w:rFonts w:ascii="Segoe UI" w:eastAsia="Arial" w:hAnsi="Segoe UI" w:cs="Segoe UI"/>
      <w:sz w:val="18"/>
      <w:szCs w:val="18"/>
      <w:lang w:val="en-GB" w:eastAsia="en-GB" w:bidi="en-GB"/>
    </w:rPr>
  </w:style>
  <w:style w:type="character" w:customStyle="1" w:styleId="BodyTextChar">
    <w:name w:val="Body Text Char"/>
    <w:basedOn w:val="DefaultParagraphFont"/>
    <w:link w:val="BodyText"/>
    <w:uiPriority w:val="1"/>
    <w:rsid w:val="00657466"/>
    <w:rPr>
      <w:rFonts w:ascii="Arial" w:eastAsia="Arial" w:hAnsi="Arial" w:cs="Arial"/>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64562">
      <w:bodyDiv w:val="1"/>
      <w:marLeft w:val="0"/>
      <w:marRight w:val="0"/>
      <w:marTop w:val="0"/>
      <w:marBottom w:val="0"/>
      <w:divBdr>
        <w:top w:val="none" w:sz="0" w:space="0" w:color="auto"/>
        <w:left w:val="none" w:sz="0" w:space="0" w:color="auto"/>
        <w:bottom w:val="none" w:sz="0" w:space="0" w:color="auto"/>
        <w:right w:val="none" w:sz="0" w:space="0" w:color="auto"/>
      </w:divBdr>
    </w:div>
    <w:div w:id="520628171">
      <w:bodyDiv w:val="1"/>
      <w:marLeft w:val="0"/>
      <w:marRight w:val="0"/>
      <w:marTop w:val="0"/>
      <w:marBottom w:val="0"/>
      <w:divBdr>
        <w:top w:val="none" w:sz="0" w:space="0" w:color="auto"/>
        <w:left w:val="none" w:sz="0" w:space="0" w:color="auto"/>
        <w:bottom w:val="none" w:sz="0" w:space="0" w:color="auto"/>
        <w:right w:val="none" w:sz="0" w:space="0" w:color="auto"/>
      </w:divBdr>
    </w:div>
    <w:div w:id="795024577">
      <w:bodyDiv w:val="1"/>
      <w:marLeft w:val="0"/>
      <w:marRight w:val="0"/>
      <w:marTop w:val="0"/>
      <w:marBottom w:val="0"/>
      <w:divBdr>
        <w:top w:val="none" w:sz="0" w:space="0" w:color="auto"/>
        <w:left w:val="none" w:sz="0" w:space="0" w:color="auto"/>
        <w:bottom w:val="none" w:sz="0" w:space="0" w:color="auto"/>
        <w:right w:val="none" w:sz="0" w:space="0" w:color="auto"/>
      </w:divBdr>
    </w:div>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268851442">
      <w:bodyDiv w:val="1"/>
      <w:marLeft w:val="0"/>
      <w:marRight w:val="0"/>
      <w:marTop w:val="0"/>
      <w:marBottom w:val="0"/>
      <w:divBdr>
        <w:top w:val="none" w:sz="0" w:space="0" w:color="auto"/>
        <w:left w:val="none" w:sz="0" w:space="0" w:color="auto"/>
        <w:bottom w:val="none" w:sz="0" w:space="0" w:color="auto"/>
        <w:right w:val="none" w:sz="0" w:space="0" w:color="auto"/>
      </w:divBdr>
    </w:div>
    <w:div w:id="1817717604">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aof.mod.uk/aofcontent/tactical/toolkit/index.htm" TargetMode="External"/><Relationship Id="rId3" Type="http://schemas.openxmlformats.org/officeDocument/2006/relationships/customXml" Target="../customXml/item3.xml"/><Relationship Id="rId21" Type="http://schemas.openxmlformats.org/officeDocument/2006/relationships/hyperlink" Target="http://www.dstan.mod.uk/faqs.html" TargetMode="Externa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header" Target="header3.xml"/><Relationship Id="rId25" Type="http://schemas.openxmlformats.org/officeDocument/2006/relationships/hyperlink" Target="mailto:DESLCSLS-OpsFormsandPubs@mod.uk"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dstan.mod.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SC.AP.2470@babcockinternational.com"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freightcollection.com" TargetMode="External"/><Relationship Id="rId28" Type="http://schemas.openxmlformats.org/officeDocument/2006/relationships/hyperlink" Target="https://www.dstan.mod.uk/" TargetMode="External"/><Relationship Id="rId10" Type="http://schemas.openxmlformats.org/officeDocument/2006/relationships/footnotes" Target="footnotes.xml"/><Relationship Id="rId19" Type="http://schemas.openxmlformats.org/officeDocument/2006/relationships/hyperlink" Target="https://www.aof.mod.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DSA-DLSR-MovTpt-DGHSIS@mod.uk" TargetMode="External"/><Relationship Id="rId27" Type="http://schemas.openxmlformats.org/officeDocument/2006/relationships/hyperlink" Target="http://dstan.gateway.isg-r.r.mil.uk/index.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7bc4448edd3af0aeb7a78b9cc5554993">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b896222e4677a6797721b183f0e17283"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05.a. Transparency</Document_x0020_Type>
    <Contract_x0020_No xmlns="4fa79ff3-b0ac-411e-aaa9-a3317f36cd65">806</Contract_x0020_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2A4F0FA2-A485-480F-837B-C0A5DD702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5D9DB-81C0-49F9-8102-76B3EE91EAA1}">
  <ds:schemaRefs>
    <ds:schemaRef ds:uri="http://schemas.microsoft.com/office/2006/documentManagement/types"/>
    <ds:schemaRef ds:uri="http://purl.org/dc/terms/"/>
    <ds:schemaRef ds:uri="http://purl.org/dc/elements/1.1/"/>
    <ds:schemaRef ds:uri="http://purl.org/dc/dcmityp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ff086124-028d-4eda-a1aa-84262d36dca8"/>
    <ds:schemaRef ds:uri="4fa79ff3-b0ac-411e-aaa9-a3317f36cd65"/>
  </ds:schemaRefs>
</ds:datastoreItem>
</file>

<file path=customXml/itemProps3.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4.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5.xml><?xml version="1.0" encoding="utf-8"?>
<ds:datastoreItem xmlns:ds="http://schemas.openxmlformats.org/officeDocument/2006/customXml" ds:itemID="{996633E7-D7B0-4C23-8F15-71EC106401D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5979</Words>
  <Characters>34081</Characters>
  <Application>Microsoft Office Word</Application>
  <DocSecurity>2</DocSecurity>
  <Lines>284</Lines>
  <Paragraphs>79</Paragraphs>
  <ScaleCrop>false</ScaleCrop>
  <HeadingPairs>
    <vt:vector size="2" baseType="variant">
      <vt:variant>
        <vt:lpstr>Title</vt:lpstr>
      </vt:variant>
      <vt:variant>
        <vt:i4>1</vt:i4>
      </vt:variant>
    </vt:vector>
  </HeadingPairs>
  <TitlesOfParts>
    <vt:vector size="1" baseType="lpstr">
      <vt:lpstr>IRM21 7562 - Contract Schedules</vt:lpstr>
    </vt:vector>
  </TitlesOfParts>
  <Company>Babcock Corporate Services Ltd</Company>
  <LinksUpToDate>false</LinksUpToDate>
  <CharactersWithSpaces>39981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IRM21 7562 - Contract Schedules</dc:title>
  <dc:creator>cobdens496</dc:creator>
  <cp:lastModifiedBy>Davis, Louise</cp:lastModifiedBy>
  <cp:revision>3</cp:revision>
  <dcterms:created xsi:type="dcterms:W3CDTF">2022-08-09T13:32:00Z</dcterms:created>
  <dcterms:modified xsi:type="dcterms:W3CDTF">2022-08-09T13:38:00Z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df7a8be6-b7e7-48b5-928b-4cf51e8c6ee4</vt:lpwstr>
  </property>
  <property fmtid="{D5CDD505-2E9C-101B-9397-08002B2CF9AE}" pid="10" name="bjSaver">
    <vt:lpwstr>L+byMlIMOsrMB2T9WMmxC6SQxo/FPLRy</vt:lpwstr>
  </property>
  <property fmtid="{D5CDD505-2E9C-101B-9397-08002B2CF9AE}" pid="11" name="bjDocumentSecurityLabel">
    <vt:lpwstr> OFFICIAL </vt:lpwstr>
  </property>
  <property fmtid="{D5CDD505-2E9C-101B-9397-08002B2CF9AE}" pid="12" name="Babcock_Classification">
    <vt:lpwstr>OFFICIAL</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uid="423c4663-cba9-47bc-a06e-8ffc60ba16fb" value="" /&gt;&lt;element uid="766ab3ab-0ec0-4196-961a-eab7c1e33d46" value="" /&gt;&lt;/sisl&gt;</vt:lpwstr>
  </property>
  <property fmtid="{D5CDD505-2E9C-101B-9397-08002B2CF9AE}" pid="15" name="bjClsUserRVM">
    <vt:lpwstr>[]</vt:lpwstr>
  </property>
</Properties>
</file>